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8C4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Materská škola Kočín, Kočín-Lančár, Kočín 82,922 04 Dolný Lopašov</w:t>
      </w:r>
    </w:p>
    <w:p w14:paraId="6A966F2A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28338E81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5CEEA216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49CCFAD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57BEC8B7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4D26F57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6AA2A52C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7CA780DE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4107B677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5FEFC9C5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0D1C82E8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19D6A6D2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5ACA8407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2637F429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4B9E86C9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1BA5A836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3D32D544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622C6DA3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5D77018C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398330F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PLÁN PRÁCE</w:t>
      </w:r>
    </w:p>
    <w:p w14:paraId="78F9B2FD" w14:textId="64436A4A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 MATERSKEJ ŠKOLY V ŠKOLSKOM ROKU 202</w:t>
      </w:r>
      <w:r w:rsidR="006F55F4">
        <w:rPr>
          <w:b/>
          <w:color w:val="000000"/>
          <w:sz w:val="52"/>
          <w:szCs w:val="52"/>
        </w:rPr>
        <w:t>5</w:t>
      </w:r>
      <w:r>
        <w:rPr>
          <w:b/>
          <w:color w:val="000000"/>
          <w:sz w:val="52"/>
          <w:szCs w:val="52"/>
        </w:rPr>
        <w:t>/202</w:t>
      </w:r>
      <w:r w:rsidR="006F55F4">
        <w:rPr>
          <w:b/>
          <w:sz w:val="52"/>
          <w:szCs w:val="52"/>
        </w:rPr>
        <w:t>6</w:t>
      </w:r>
    </w:p>
    <w:p w14:paraId="4942388C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color w:val="000000"/>
          <w:sz w:val="24"/>
          <w:szCs w:val="24"/>
        </w:rPr>
        <w:lastRenderedPageBreak/>
        <w:t>IDENTIFIKAČNÉ ÚDAJE O ŠKOLE</w:t>
      </w:r>
    </w:p>
    <w:p w14:paraId="0C802176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32"/>
          <w:szCs w:val="32"/>
        </w:rPr>
      </w:pPr>
    </w:p>
    <w:tbl>
      <w:tblPr>
        <w:tblStyle w:val="a0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5"/>
        <w:gridCol w:w="4606"/>
      </w:tblGrid>
      <w:tr w:rsidR="00D4555F" w14:paraId="046BF4AF" w14:textId="77777777">
        <w:tc>
          <w:tcPr>
            <w:tcW w:w="4605" w:type="dxa"/>
          </w:tcPr>
          <w:p w14:paraId="2A90741A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školy</w:t>
            </w:r>
          </w:p>
        </w:tc>
        <w:tc>
          <w:tcPr>
            <w:tcW w:w="4606" w:type="dxa"/>
          </w:tcPr>
          <w:p w14:paraId="02C2C0D2" w14:textId="6AB9901A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Materská škola </w:t>
            </w:r>
          </w:p>
        </w:tc>
      </w:tr>
      <w:tr w:rsidR="00D4555F" w14:paraId="4AF15AD8" w14:textId="77777777">
        <w:tc>
          <w:tcPr>
            <w:tcW w:w="4605" w:type="dxa"/>
          </w:tcPr>
          <w:p w14:paraId="3C96A07D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Adresa školy</w:t>
            </w:r>
          </w:p>
        </w:tc>
        <w:tc>
          <w:tcPr>
            <w:tcW w:w="4606" w:type="dxa"/>
          </w:tcPr>
          <w:p w14:paraId="7997ADBE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Kočín 82, 922 04 Dolný Lopašov</w:t>
            </w:r>
          </w:p>
        </w:tc>
      </w:tr>
      <w:tr w:rsidR="00D4555F" w14:paraId="2AC401D6" w14:textId="77777777">
        <w:tc>
          <w:tcPr>
            <w:tcW w:w="4605" w:type="dxa"/>
          </w:tcPr>
          <w:p w14:paraId="2836DE05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Zriaďovateľ</w:t>
            </w:r>
          </w:p>
        </w:tc>
        <w:tc>
          <w:tcPr>
            <w:tcW w:w="4606" w:type="dxa"/>
          </w:tcPr>
          <w:p w14:paraId="5BF03F94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Kočín-Lančár</w:t>
            </w:r>
          </w:p>
        </w:tc>
      </w:tr>
      <w:tr w:rsidR="00D4555F" w14:paraId="5B74077C" w14:textId="77777777">
        <w:tc>
          <w:tcPr>
            <w:tcW w:w="4605" w:type="dxa"/>
          </w:tcPr>
          <w:p w14:paraId="3C8725E4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Riaditeľka školy (zastupujúca)</w:t>
            </w:r>
          </w:p>
        </w:tc>
        <w:tc>
          <w:tcPr>
            <w:tcW w:w="4606" w:type="dxa"/>
          </w:tcPr>
          <w:p w14:paraId="27C569AE" w14:textId="0464C448" w:rsidR="00D4555F" w:rsidRDefault="006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Mgr</w:t>
            </w:r>
            <w:r w:rsidR="003F5D7D">
              <w:rPr>
                <w:sz w:val="24"/>
                <w:szCs w:val="24"/>
              </w:rPr>
              <w:t>.</w:t>
            </w:r>
            <w:r w:rsidR="00B23FA3">
              <w:rPr>
                <w:sz w:val="24"/>
                <w:szCs w:val="24"/>
              </w:rPr>
              <w:t xml:space="preserve"> </w:t>
            </w:r>
            <w:r w:rsidR="009E4B61">
              <w:rPr>
                <w:sz w:val="24"/>
                <w:szCs w:val="24"/>
              </w:rPr>
              <w:t xml:space="preserve">Iveta </w:t>
            </w:r>
            <w:proofErr w:type="spellStart"/>
            <w:r w:rsidR="009E4B61">
              <w:rPr>
                <w:sz w:val="24"/>
                <w:szCs w:val="24"/>
              </w:rPr>
              <w:t>Krihová</w:t>
            </w:r>
            <w:proofErr w:type="spellEnd"/>
          </w:p>
        </w:tc>
      </w:tr>
      <w:tr w:rsidR="00D4555F" w14:paraId="793A9143" w14:textId="77777777">
        <w:tc>
          <w:tcPr>
            <w:tcW w:w="4605" w:type="dxa"/>
          </w:tcPr>
          <w:p w14:paraId="0D5000A2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Učiteľ</w:t>
            </w:r>
            <w:r w:rsidR="008524AD">
              <w:rPr>
                <w:color w:val="000000"/>
                <w:sz w:val="24"/>
                <w:szCs w:val="24"/>
              </w:rPr>
              <w:t>k</w:t>
            </w:r>
            <w:r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5134FF7F" w14:textId="13F824E4" w:rsidR="00D4555F" w:rsidRDefault="00B23FA3" w:rsidP="003F5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Bc. Jana </w:t>
            </w:r>
            <w:proofErr w:type="spellStart"/>
            <w:r w:rsidR="006F55F4">
              <w:rPr>
                <w:color w:val="000000"/>
                <w:sz w:val="24"/>
                <w:szCs w:val="24"/>
              </w:rPr>
              <w:t>Uhrová</w:t>
            </w:r>
            <w:proofErr w:type="spellEnd"/>
          </w:p>
        </w:tc>
      </w:tr>
      <w:tr w:rsidR="00D4555F" w14:paraId="1F90C083" w14:textId="77777777">
        <w:tc>
          <w:tcPr>
            <w:tcW w:w="4605" w:type="dxa"/>
          </w:tcPr>
          <w:p w14:paraId="4C72413F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Telefónne číslo</w:t>
            </w:r>
          </w:p>
        </w:tc>
        <w:tc>
          <w:tcPr>
            <w:tcW w:w="4606" w:type="dxa"/>
          </w:tcPr>
          <w:p w14:paraId="563DE541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033/77 78 130</w:t>
            </w:r>
          </w:p>
        </w:tc>
      </w:tr>
    </w:tbl>
    <w:p w14:paraId="0F362986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2BE3BB8B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5A9E905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 VYMEDZENIE VLASTNÝCH CIEĽOV A POSLANIA VÝCHOVY A VZDELÁVANIA</w:t>
      </w:r>
    </w:p>
    <w:p w14:paraId="1015744A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14:paraId="221B045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  <w:sz w:val="24"/>
          <w:szCs w:val="24"/>
        </w:rPr>
        <w:t xml:space="preserve">Každé dieťa je jedinečná bytosť schopná pozitívneho vývoja. Chceme, aby v našej materskej škole mohlo každé dieťa zažiť pocit úspechu a šťastia. Chceme stavať na princípoch humanizácie výchovy a vzdelávania, práve na rozvoji vlastnej individuality v súlade s Dohovorom o právach dieťaťa. </w:t>
      </w:r>
      <w:r>
        <w:rPr>
          <w:b/>
          <w:color w:val="000000"/>
          <w:sz w:val="24"/>
          <w:szCs w:val="24"/>
        </w:rPr>
        <w:t>Našim cieľom teda je:</w:t>
      </w:r>
    </w:p>
    <w:p w14:paraId="01814B35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582ED112" w14:textId="18412341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napĺňať potrebu dieťaťa sociálneho kontaktu s rovesníkmi,</w:t>
      </w:r>
    </w:p>
    <w:p w14:paraId="17178ED0" w14:textId="7FA1E405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uľahčiť deťom plynulú adaptáciu na zmenené prostredie,</w:t>
      </w:r>
    </w:p>
    <w:p w14:paraId="7DCE7662" w14:textId="7C2D3798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prihliadať na rôzne sociokultúrne a socioekonomické zázemie dieťaťa,</w:t>
      </w:r>
    </w:p>
    <w:p w14:paraId="74A08FF9" w14:textId="22808C17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posilňovať úctu k rodičom,</w:t>
      </w:r>
    </w:p>
    <w:p w14:paraId="4EC045C2" w14:textId="6015AE06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výchova základov k zdravému životnému štýlu a zodpovednosti za svoje zdravie,</w:t>
      </w:r>
    </w:p>
    <w:p w14:paraId="4140F885" w14:textId="5C20B893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viesť deti k tvorbe a ochrane životného prostredia,</w:t>
      </w:r>
    </w:p>
    <w:p w14:paraId="748AE65F" w14:textId="1A3AE0EA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podpora zdravého telesného vývoja vplyvom pohybových aktivít,</w:t>
      </w:r>
    </w:p>
    <w:p w14:paraId="0FB4C579" w14:textId="32066D96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netradičnými formami práce skvalitňovať oblasť edukácie, zvládnuť na elementárnej úrovni prácu s počítačom</w:t>
      </w:r>
    </w:p>
    <w:p w14:paraId="25086948" w14:textId="57692554" w:rsidR="00D4555F" w:rsidRPr="006F55F4" w:rsidRDefault="009E4B61" w:rsidP="006F55F4">
      <w:pPr>
        <w:pStyle w:val="Odsekzoznamu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F55F4">
        <w:rPr>
          <w:color w:val="000000"/>
          <w:sz w:val="24"/>
          <w:szCs w:val="24"/>
        </w:rPr>
        <w:t>dosiahnuť školskú pripravenosť a získať základy pre rozvíjanie schopnosti učiť sa a vzdelávať po celý život.</w:t>
      </w:r>
    </w:p>
    <w:p w14:paraId="4EBBBD15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351A4E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E2EDB7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ciele výchovy a vzdelávania v materskej škole</w:t>
      </w:r>
    </w:p>
    <w:p w14:paraId="26A69058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zlepšovať sociálnu aktivitu dieťaťa a napĺňať potrebu sociálneho kontaktu s rovesníkmi i s dospelými</w:t>
      </w:r>
    </w:p>
    <w:p w14:paraId="5EFC3C36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uľahčiť dieťaťu plynulú adaptáciu na zmenené – inštitucionálne, školské prostredie</w:t>
      </w:r>
    </w:p>
    <w:p w14:paraId="0D9EBEF5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podporiť vzťah dieťaťa k poznávaniu a učeniu</w:t>
      </w:r>
    </w:p>
    <w:p w14:paraId="1E108097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podporovať rozvoj individuálnych spôsobilostí dieťaťa</w:t>
      </w:r>
    </w:p>
    <w:p w14:paraId="7A21F48C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sprostredkovať základy verejnej kultúry a rozvíjať u dieťaťa dimenzie školskej spôsobilosti, aby sa ľahko adaptovalo na následné primárne vzdelávanie</w:t>
      </w:r>
    </w:p>
    <w:p w14:paraId="03AF9AF2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umožniť dieťaťu napĺňať život a učenie prostredníctvom hry, priamej skúsenosti a aktívneho bádania</w:t>
      </w:r>
    </w:p>
    <w:p w14:paraId="02D7E19A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lastRenderedPageBreak/>
        <w:t>uplatňovať a chrániť práva dieťaťa v spolupráci s rodinou, zriaďovateľom a ďalšími partnermi s rešpektovaním potrieb dieťaťa a vytvárania podmienok pre blaho všetkých detí</w:t>
      </w:r>
    </w:p>
    <w:p w14:paraId="2EF68074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identifikovať deti so špeciálnymi potrebami a zabezpečiť im všetky podmienky na individuálny rozvoj podľa týchto potrieb</w:t>
      </w:r>
    </w:p>
    <w:p w14:paraId="41AA9BC3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zabezpečiť spravodlivú dostupnosť a rovnosť vo výchove a vzdelávaní, ako aj dostupnosť poradenských a ďalších služieb pre všetky deti</w:t>
      </w:r>
    </w:p>
    <w:p w14:paraId="49266C78" w14:textId="77777777" w:rsidR="00D4555F" w:rsidRPr="009247A3" w:rsidRDefault="009E4B61" w:rsidP="00760DA0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získať dôveru rodičov pri realizovaní výchovy a vzdelávania v inštitucionálnom prostredí a pri koordinovanom úsilí o zabezpečovanie blaha a potrieb detí</w:t>
      </w:r>
    </w:p>
    <w:p w14:paraId="621C0F42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698244B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výchovy a vzdelávania ustanovené v školskom zákone</w:t>
      </w:r>
    </w:p>
    <w:p w14:paraId="45943132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613034E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Cieľom výchovy a vzdelávania je umožniť dieťaťu alebo žiakovi:</w:t>
      </w:r>
    </w:p>
    <w:p w14:paraId="1169CD9F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získať vzdelanie podľa tohto zákona</w:t>
      </w:r>
    </w:p>
    <w:p w14:paraId="2302087B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získať kompetencie, a to najmä v oblasti komunikačných schopností, ústnych spôsobilostí a písomných spôsobilostí, využívania informačno-komunikačných technológií, komunikácie v štátnom jazyku, materinskom jazyku a cudzom jazyku, matematickej gramotnosti, a kompetencie v oblasti technických prírodných vied a technológií, k celoživotnému učeniu, sociálne kompetencie a občianske kompetencie, podnikateľské schopnosti a kultúrne kompetencie</w:t>
      </w:r>
    </w:p>
    <w:p w14:paraId="200C279C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naučiť sa správne identifikovať a analyzovať problémy a navrhovať ich riešenia a vedieť ich riešiť</w:t>
      </w:r>
    </w:p>
    <w:p w14:paraId="0D5845BF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manuálne zručnosti, tvorivé, umelecké psychomotorické schopnosti, aktuálne poznatky a pracovať s nimi na praktických cvičeniach v oblastiach súvisiacich s nadväzujúcim vzdelávaním alebo s aktuálnymi požiadavkami na trhu práce</w:t>
      </w:r>
    </w:p>
    <w:p w14:paraId="0E785B19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 xml:space="preserve">posilňovať úctu k rodičom a ostatným osobám, ku kultúrnym a národným hodnotám a tradíciám štátu, ktorého je občanom, k štátnemu jazyku, k materinskému jazyku a k svojej vlastnej kultúre, </w:t>
      </w:r>
    </w:p>
    <w:p w14:paraId="3A4B9617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získať a posilňovať úctu k ľudským právam a základným slobodám a zásadám ustanoveným v Dohovore o ochrane ľudských práv a základných slobôd, ako aj úctu k zákonom a osobitne vzťah k prevencii a zamedzeniu vzniku a šírenia kriminality a inej protispoločenskej činnosti</w:t>
      </w:r>
    </w:p>
    <w:p w14:paraId="00C9B931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pripraviť sa na zodpovedný život v slobodnej spoločnosti, v duchu porozumenia a znášanlivosti, rovnosti muža a ženy, priateľstva medzi národmi, národnostnými a etnickými skupinami a náboženskej tolerancie</w:t>
      </w:r>
    </w:p>
    <w:p w14:paraId="55D22F31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naučiť sa rozvíjať a kultivovať svoju osobnosť a celoživotne sa vzdelávať, pracovať v skupine a preberať na seba zodpovednosť</w:t>
      </w:r>
    </w:p>
    <w:p w14:paraId="7B6952F3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naučiť sa kontrolovať a regulovať svoje správanie, starať sa a chrániť svoje zdravie vrátane zdravej výživy a životné prostredie a rešpektovať všeľudské etické hodnoty</w:t>
      </w:r>
    </w:p>
    <w:p w14:paraId="12A02C04" w14:textId="77777777" w:rsidR="00D4555F" w:rsidRPr="009247A3" w:rsidRDefault="009E4B61" w:rsidP="00760DA0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získať všetky informácie o právach dieťaťa a spôsobilosť na ich uplatňovanie.</w:t>
      </w:r>
    </w:p>
    <w:p w14:paraId="25C5531F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E12928C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6A12D650" w14:textId="77777777" w:rsidR="006F55F4" w:rsidRDefault="006F55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02BA9A4D" w14:textId="77777777" w:rsidR="006F55F4" w:rsidRDefault="006F55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498CC6D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Ciele stanovené v koncepčnom zámere rozvoja materskej školy:</w:t>
      </w:r>
    </w:p>
    <w:p w14:paraId="38B633D3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a podporovať zdravé sebavedomie a sebaistotu detí, rozvíjať a podporovať jedinečnosť detí</w:t>
      </w:r>
    </w:p>
    <w:p w14:paraId="40EF0530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prihliadať na rôzne sociokultúrne a socioekonomické zázemie dieťaťa</w:t>
      </w:r>
    </w:p>
    <w:p w14:paraId="2CA6CC9E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posilňovať úctu k rodičom, ku kultúrnym a národným hodnotám a tradíciám štátu, k štátnemu jazyku, k materinskému jazyku a k svojej vlastnej kultúre</w:t>
      </w:r>
    </w:p>
    <w:p w14:paraId="16049C7F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získať a posilňovať úctu k ľudským právam a k základným slobodám</w:t>
      </w:r>
    </w:p>
    <w:p w14:paraId="49F47879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pripraviť sa na život v slobodnej spoločnosti v duchu porozumenia, znášanlivosti, tolerancie, rovnosti pohlaví a priateľstva medzi národmi, národnostnými a etnickými skupinami a cirkvami a náboženskými spoločenstvami</w:t>
      </w:r>
    </w:p>
    <w:p w14:paraId="42BE869C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utvárať a rozvíjať národné povedomie detí prostredníctvom ľudovej slovesnosti</w:t>
      </w:r>
    </w:p>
    <w:p w14:paraId="223EE18B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naučiť sa rozvíjať a kultivovať svoju osobnosť, pripraviť sa na celoživotné vzdelávanie</w:t>
      </w:r>
    </w:p>
    <w:p w14:paraId="615F674A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naučiť sa kooperovať v skupine, kolektíve a preberať na seba primeranú zodpovednosť</w:t>
      </w:r>
    </w:p>
    <w:p w14:paraId="240A5AE6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naučiť sa chrániť svoje zdravie, vrátane zdravej výživy a chrániť životné prostredie</w:t>
      </w:r>
    </w:p>
    <w:p w14:paraId="3C4DFB4D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naučiť sa rešpektovať všeľudské etické hodnoty</w:t>
      </w:r>
    </w:p>
    <w:p w14:paraId="16AE9955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pripraviť deti na vstup do ZŠ zo všetkých stránok – zámerne celostne rozvíjať osobnosť detí</w:t>
      </w:r>
    </w:p>
    <w:p w14:paraId="433D1BFC" w14:textId="77777777" w:rsidR="00D4555F" w:rsidRPr="009247A3" w:rsidRDefault="009E4B61" w:rsidP="00760DA0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podporovať nadanie, osobnosť a záujmy každého dieťaťa</w:t>
      </w:r>
    </w:p>
    <w:p w14:paraId="1A675EAD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0AA7DB4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zamerané na osobnostný a sociálny rozvoj:</w:t>
      </w:r>
    </w:p>
    <w:p w14:paraId="64950B9C" w14:textId="77777777" w:rsidR="00D4555F" w:rsidRPr="009247A3" w:rsidRDefault="009E4B61" w:rsidP="00760DA0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utvárať a rozvíjať základy osobnostnej integrity, prosociálneho cítenia a správania a harmonického spolunažívania s dospelými a s deťmi</w:t>
      </w:r>
    </w:p>
    <w:p w14:paraId="44EB5C6D" w14:textId="77777777" w:rsidR="00D4555F" w:rsidRPr="009247A3" w:rsidRDefault="009E4B61" w:rsidP="00760DA0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sebaúctu, sebadôveru, sebareflexiu, prevziať zodpovednosť za svoje správanie</w:t>
      </w:r>
    </w:p>
    <w:p w14:paraId="1445AC0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4FE42CC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zamerané na ochranu života a zdravia:</w:t>
      </w:r>
    </w:p>
    <w:p w14:paraId="7F96B1A5" w14:textId="77777777" w:rsidR="00D4555F" w:rsidRPr="009247A3" w:rsidRDefault="009E4B61" w:rsidP="00760DA0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utvárať pozitívne postoje k svojmu organizmu, k svojmu zdraviu i k zdraviu iných a zachovaniu zdravia v bežných i krízových situáciách</w:t>
      </w:r>
    </w:p>
    <w:p w14:paraId="532A0199" w14:textId="77777777" w:rsidR="00D4555F" w:rsidRPr="009247A3" w:rsidRDefault="009E4B61" w:rsidP="00760DA0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utvárať a rozvíjať návyky správnej hygieny, zdravého životného štýlu, uskutočňovať pravidelné pohybové aktivity, vrátane pobytu vonku v prírode</w:t>
      </w:r>
    </w:p>
    <w:p w14:paraId="0D8C31C3" w14:textId="77777777" w:rsidR="00D4555F" w:rsidRPr="009247A3" w:rsidRDefault="009E4B61" w:rsidP="00760DA0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utvárať schopnosť odmietnuť od cudzích ľudí akékoľvek potraviny, uvedomovanie si možného nebezpečenstva ponuky zdravia škodlivých látok – drog od neznámych ľudí</w:t>
      </w:r>
    </w:p>
    <w:p w14:paraId="565DBDE3" w14:textId="77777777" w:rsidR="00D4555F" w:rsidRPr="009247A3" w:rsidRDefault="009E4B61" w:rsidP="00760DA0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oboznámiť deti so situáciami ohrozujúcimi zdravie ako je vznik živelných pohrôm, ekologických havárií, atď.</w:t>
      </w:r>
    </w:p>
    <w:p w14:paraId="654A8235" w14:textId="77777777" w:rsidR="00D4555F" w:rsidRPr="009247A3" w:rsidRDefault="009E4B61" w:rsidP="00760DA0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schopnosť sebaochrany a ochrany iných v simulovaných , život ohrozujúcich situáciách</w:t>
      </w:r>
    </w:p>
    <w:p w14:paraId="767215CD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1BB3E8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zamerané na výchovu k bezpečnosti v cestnej premávke:</w:t>
      </w:r>
    </w:p>
    <w:p w14:paraId="575B8269" w14:textId="77777777" w:rsidR="00D4555F" w:rsidRPr="009247A3" w:rsidRDefault="009E4B61" w:rsidP="00760DA0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pripraviť deti na budúci samostatný  a zodpovedný pohyb v cestnej premávke v súlade s etickými princípmi</w:t>
      </w:r>
    </w:p>
    <w:p w14:paraId="6CA6D227" w14:textId="77777777" w:rsidR="00D4555F" w:rsidRPr="009247A3" w:rsidRDefault="009E4B61" w:rsidP="00760DA0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utvárať a v praktických situáciách uplatňovať zásady bezpečného správania sa v cestnej premávke podľa všeobecne záväzných právnych predpisov v role chodca, spolujazdca, cyklistu, či korčuliara</w:t>
      </w:r>
    </w:p>
    <w:p w14:paraId="56D92478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6358E4A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zamerané na rozvoj mediálnej výchovy:</w:t>
      </w:r>
    </w:p>
    <w:p w14:paraId="64482145" w14:textId="77777777" w:rsidR="00D4555F" w:rsidRPr="009247A3" w:rsidRDefault="009E4B61" w:rsidP="00760DA0">
      <w:pPr>
        <w:pStyle w:val="Odsekzoznamu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lastRenderedPageBreak/>
        <w:t>primerane veku sa orientovať v mediálnom svete</w:t>
      </w:r>
    </w:p>
    <w:p w14:paraId="3E314F06" w14:textId="77777777" w:rsidR="00D4555F" w:rsidRPr="009247A3" w:rsidRDefault="009E4B61" w:rsidP="00760DA0">
      <w:pPr>
        <w:pStyle w:val="Odsekzoznamu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v mediálnych posolstvách objavovať hodnoty, ktoré pozitívne formujú detskú osobnosť, odmietať negatívne vplyvy médií</w:t>
      </w:r>
    </w:p>
    <w:p w14:paraId="04B175CC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2700B3B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zamerané na rozvoj multikultúrnej výchovy:</w:t>
      </w:r>
    </w:p>
    <w:p w14:paraId="60FADAC1" w14:textId="77777777" w:rsidR="00D4555F" w:rsidRPr="009247A3" w:rsidRDefault="009E4B61" w:rsidP="00760DA0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poznávať, tolerovať a rešpektovať rozličné kultúry a utvárať prosociálne správanie bez predsudkov a bariér k ľuďom rôznych kultúr a k akceptovaniu odlišnosti ľudí</w:t>
      </w:r>
    </w:p>
    <w:p w14:paraId="12A6FA34" w14:textId="77777777" w:rsidR="00D4555F" w:rsidRPr="009247A3" w:rsidRDefault="009E4B61" w:rsidP="00760DA0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eliminovať negatívne správanie s prvkami neznášanlivosti a rasizmu</w:t>
      </w:r>
    </w:p>
    <w:p w14:paraId="2AD9596F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6F48C82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zamerané na rozvoj tvorivosti:</w:t>
      </w:r>
    </w:p>
    <w:p w14:paraId="56341973" w14:textId="77777777" w:rsidR="00D4555F" w:rsidRPr="009247A3" w:rsidRDefault="009E4B61" w:rsidP="00760DA0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fluenciu – plynulosti – umožniť čo najviac návrhov na riešenie problému</w:t>
      </w:r>
    </w:p>
    <w:p w14:paraId="27C1261F" w14:textId="77777777" w:rsidR="00D4555F" w:rsidRPr="009247A3" w:rsidRDefault="009E4B61" w:rsidP="00760DA0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flexibilitu – pružnosť – rozmanitosť nápadov</w:t>
      </w:r>
    </w:p>
    <w:p w14:paraId="37E048D5" w14:textId="77777777" w:rsidR="00D4555F" w:rsidRPr="009247A3" w:rsidRDefault="009E4B61" w:rsidP="00760DA0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originalitu – jedinečnosť nápadov</w:t>
      </w:r>
    </w:p>
    <w:p w14:paraId="3256D77D" w14:textId="77777777" w:rsidR="00D4555F" w:rsidRPr="009247A3" w:rsidRDefault="009E4B61" w:rsidP="00760DA0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fantáziu – predstavivosť v nových súvislostiach, utváranie neobvyklých  asociácií, odbúranie strachu z imaginácie slovnej, obrázkovej, pohybovej alebo symbolickej</w:t>
      </w:r>
    </w:p>
    <w:p w14:paraId="4895B485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23B318D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Ciele zamerané na oboznamovanie s  </w:t>
      </w:r>
      <w:proofErr w:type="spellStart"/>
      <w:r>
        <w:rPr>
          <w:b/>
          <w:color w:val="000000"/>
          <w:sz w:val="24"/>
          <w:szCs w:val="24"/>
        </w:rPr>
        <w:t>informačno</w:t>
      </w:r>
      <w:proofErr w:type="spellEnd"/>
      <w:r>
        <w:rPr>
          <w:b/>
          <w:color w:val="000000"/>
          <w:sz w:val="24"/>
          <w:szCs w:val="24"/>
        </w:rPr>
        <w:t>–komunikačnými technológiami:</w:t>
      </w:r>
    </w:p>
    <w:p w14:paraId="23E8C2E5" w14:textId="77777777" w:rsidR="00D4555F" w:rsidRPr="009247A3" w:rsidRDefault="009E4B61" w:rsidP="00760DA0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oboznámiť deti s detskými edukačnými, výučbovými, grafickými softvérmi s robotickými hračkami a s digitálnymi technológiami</w:t>
      </w:r>
    </w:p>
    <w:p w14:paraId="33898869" w14:textId="77777777" w:rsidR="00D4555F" w:rsidRPr="009247A3" w:rsidRDefault="009E4B61" w:rsidP="00760DA0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podnecovať rozvoj elementárnych počítačových zručností a rozvoj tvorivého myslenia</w:t>
      </w:r>
    </w:p>
    <w:p w14:paraId="3E42E6FB" w14:textId="77777777" w:rsidR="00D4555F" w:rsidRDefault="00D4555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27A405EC" w14:textId="77777777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br w:type="page"/>
      </w:r>
      <w:r>
        <w:rPr>
          <w:b/>
          <w:color w:val="000000"/>
          <w:sz w:val="24"/>
          <w:szCs w:val="24"/>
        </w:rPr>
        <w:lastRenderedPageBreak/>
        <w:t>2 VÝCHOVNO – VZELÁVACÍ PROCES – ÚLOHY A OPATRENIA</w:t>
      </w:r>
    </w:p>
    <w:p w14:paraId="5A84074C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618E347" w14:textId="109A02EB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B23FA3">
        <w:rPr>
          <w:color w:val="000000"/>
          <w:sz w:val="24"/>
          <w:szCs w:val="24"/>
        </w:rPr>
        <w:t>. V školskom roku 202</w:t>
      </w:r>
      <w:r w:rsidR="006F55F4">
        <w:rPr>
          <w:color w:val="000000"/>
          <w:sz w:val="24"/>
          <w:szCs w:val="24"/>
        </w:rPr>
        <w:t>5</w:t>
      </w:r>
      <w:r w:rsidR="00B23FA3">
        <w:rPr>
          <w:color w:val="000000"/>
          <w:sz w:val="24"/>
          <w:szCs w:val="24"/>
        </w:rPr>
        <w:t>/202</w:t>
      </w:r>
      <w:r w:rsidR="006F55F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výchovno-vzdelávaciu činnosť prispôsobovať povahe predprimárneho vzdelávania, okolnostiam a záujmom detí tak, aby sa jednotlivé výchovno-vzdelávacie oblasti prepájali. Pri plánovaní vychádzame zo špecifík jednotlivých vekových skupín detí, t. j. aktivity a úlohy rozdeľujeme, dopĺňame a prispôsobujeme podľa vekových osobitostí detí.</w:t>
      </w:r>
    </w:p>
    <w:p w14:paraId="53D3C726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zastupujúca riaditeľka, učiteľka</w:t>
      </w:r>
    </w:p>
    <w:p w14:paraId="7E8BEB0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Termín : priebežne</w:t>
      </w:r>
    </w:p>
    <w:p w14:paraId="58C4266F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780367D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Vytvoriť v materskej škole vhodné prostredie a podmienky pre rozvoj výchovy a vzdelávanie detí. </w:t>
      </w:r>
    </w:p>
    <w:p w14:paraId="35B34BB8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Zodpovední: všetci pedagogický i nepedagogický zamestnanci MŠ</w:t>
      </w:r>
    </w:p>
    <w:p w14:paraId="3A6C96B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Termín: priebežne</w:t>
      </w:r>
    </w:p>
    <w:p w14:paraId="72DE4E74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5574BAE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 xml:space="preserve"> Zabezpečovať aktívnu ochranu detí pred sociálno-patologickými javmi, predovšetkým formou včasnej prevencie ako aj stálym/priebežným monitorovaním zmien v správaní detí, v spolupráci s rodičmi.</w:t>
      </w:r>
    </w:p>
    <w:p w14:paraId="7A32955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Zodpovedné: zastupujúca riaditeľka, učiteľka, rodičia</w:t>
      </w:r>
    </w:p>
    <w:p w14:paraId="01973220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Termín: priebežne </w:t>
      </w:r>
    </w:p>
    <w:p w14:paraId="206AA61B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673214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 xml:space="preserve"> Zamerať sa na rozvíjanie pozitívnych osobnostných vlastností každého dieťaťa s cieľom utvárať elementárne základy emocionálnej gramotnosti, prosociálneho a environmentálneho správania, návykov k správnemu spôsobu života, schopnosti sociálnej komunikácie a tvorby medziľudských vzťahov.</w:t>
      </w:r>
    </w:p>
    <w:p w14:paraId="79D1042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Zodpovedné: zastupujúca riaditeľka, učiteľka</w:t>
      </w:r>
    </w:p>
    <w:p w14:paraId="62998D2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Termín :priebežne </w:t>
      </w:r>
    </w:p>
    <w:p w14:paraId="37CA1A51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5F6071E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 </w:t>
      </w:r>
      <w:r>
        <w:rPr>
          <w:color w:val="000000"/>
          <w:sz w:val="24"/>
          <w:szCs w:val="24"/>
        </w:rPr>
        <w:t xml:space="preserve"> Skvalitniť predprimárne vzdelávanie detí využívaním a uplatňovaním progresívnejších foriem a metód práce. Konkrétne využívaním problémového učenia, uprednostňovaním hier a činností, ktoré budú zamerané na posilňovanie zmyslového vnímania, pozornosti, pamäti, motorických funkcií a reči premysleným plánovaním cieľov v súlade s novým školským vzdelávacím programom.</w:t>
      </w:r>
    </w:p>
    <w:p w14:paraId="11FDF0DA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Zodpovedné: zastupujúca riaditeľka, učiteľka</w:t>
      </w:r>
    </w:p>
    <w:p w14:paraId="560D9770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Termín: priebežne </w:t>
      </w:r>
    </w:p>
    <w:p w14:paraId="62777F06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D50F32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 xml:space="preserve"> Podľa možností a podmienok materskej školy zabezpečiť dostatok detskej literatúry rôzneho žánru v súlade s rozvíjaním </w:t>
      </w:r>
      <w:proofErr w:type="spellStart"/>
      <w:r>
        <w:rPr>
          <w:color w:val="000000"/>
          <w:sz w:val="24"/>
          <w:szCs w:val="24"/>
        </w:rPr>
        <w:t>predčitateľskej</w:t>
      </w:r>
      <w:proofErr w:type="spellEnd"/>
      <w:r>
        <w:rPr>
          <w:color w:val="000000"/>
          <w:sz w:val="24"/>
          <w:szCs w:val="24"/>
        </w:rPr>
        <w:t xml:space="preserve"> gramotnosti detí predprimárneho vzdelávania MŠ.</w:t>
      </w:r>
    </w:p>
    <w:p w14:paraId="458C0CA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Zodpovedné: zastupujúca riaditeľka, učiteľka</w:t>
      </w:r>
    </w:p>
    <w:p w14:paraId="28CF6B4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Termín: priebežne</w:t>
      </w:r>
    </w:p>
    <w:p w14:paraId="3853EE4B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06E9891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7.</w:t>
      </w:r>
      <w:r>
        <w:rPr>
          <w:color w:val="000000"/>
          <w:sz w:val="24"/>
          <w:szCs w:val="24"/>
        </w:rPr>
        <w:t xml:space="preserve"> Vo výchovno-vzdelávacej činnosti pravidelne plniť úlohy zamerané na ochranu a podporu zdravia, environmentálnu výchovu, zdravý životný štýl a poskytovať v priebehu školského roka </w:t>
      </w:r>
      <w:r>
        <w:rPr>
          <w:color w:val="000000"/>
          <w:sz w:val="24"/>
          <w:szCs w:val="24"/>
        </w:rPr>
        <w:lastRenderedPageBreak/>
        <w:t>rodičom pomoc a rady pri výchove a vzdelávaní detí. Vyzdvihnúť zosúladenie požiadaviek rodičov a učiteliek kladených na deti.</w:t>
      </w:r>
    </w:p>
    <w:p w14:paraId="483DFD8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Zodpovedné: všetci pedagogický i nepedagogický zamestnanci MŠ</w:t>
      </w:r>
    </w:p>
    <w:p w14:paraId="0D33A4F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Termín: priebežne</w:t>
      </w:r>
    </w:p>
    <w:p w14:paraId="114B9249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B37C11B" w14:textId="77777777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 ORIENTAČNÝ DENNÝ PORIADOK </w:t>
      </w:r>
      <w:r>
        <w:rPr>
          <w:b/>
          <w:sz w:val="24"/>
          <w:szCs w:val="24"/>
        </w:rPr>
        <w:t>VYCHÁDZAJÚCI</w:t>
      </w:r>
      <w:r>
        <w:rPr>
          <w:b/>
          <w:color w:val="000000"/>
          <w:sz w:val="24"/>
          <w:szCs w:val="24"/>
        </w:rPr>
        <w:t xml:space="preserve"> Z </w:t>
      </w:r>
      <w:r>
        <w:rPr>
          <w:b/>
          <w:sz w:val="24"/>
          <w:szCs w:val="24"/>
        </w:rPr>
        <w:t>PREVÁDZKY</w:t>
      </w:r>
      <w:r>
        <w:rPr>
          <w:b/>
          <w:color w:val="000000"/>
          <w:sz w:val="24"/>
          <w:szCs w:val="24"/>
        </w:rPr>
        <w:t xml:space="preserve"> MATERSKEJ ŠKOLY</w:t>
      </w:r>
    </w:p>
    <w:p w14:paraId="44F7E055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465E73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  <w:vertAlign w:val="superscript"/>
        </w:rPr>
        <w:t>00</w:t>
      </w:r>
      <w:r>
        <w:rPr>
          <w:b/>
          <w:color w:val="000000"/>
          <w:sz w:val="24"/>
          <w:szCs w:val="24"/>
        </w:rPr>
        <w:t xml:space="preserve"> –  9</w:t>
      </w:r>
      <w:r>
        <w:rPr>
          <w:b/>
          <w:color w:val="000000"/>
          <w:sz w:val="24"/>
          <w:szCs w:val="24"/>
          <w:vertAlign w:val="superscript"/>
        </w:rPr>
        <w:t>00</w:t>
      </w:r>
      <w:r>
        <w:rPr>
          <w:b/>
          <w:color w:val="000000"/>
          <w:sz w:val="24"/>
          <w:szCs w:val="24"/>
        </w:rPr>
        <w:t xml:space="preserve"> hod.  </w:t>
      </w:r>
    </w:p>
    <w:p w14:paraId="0463BD4A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Hry a činnosti podľa výberu detí, zdravotné cvičenie, ranný filter, ranný kruh -priestor na vyjadrenie myšlienok a pocitov detí, ktoré chcú povedať kamarátom a pani učiteľke.</w:t>
      </w:r>
    </w:p>
    <w:p w14:paraId="01617C0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9</w:t>
      </w:r>
      <w:r>
        <w:rPr>
          <w:b/>
          <w:color w:val="000000"/>
          <w:sz w:val="24"/>
          <w:szCs w:val="24"/>
          <w:vertAlign w:val="superscript"/>
        </w:rPr>
        <w:t>00</w:t>
      </w:r>
      <w:r>
        <w:rPr>
          <w:b/>
          <w:color w:val="000000"/>
          <w:sz w:val="24"/>
          <w:szCs w:val="24"/>
        </w:rPr>
        <w:t xml:space="preserve">  – 9</w:t>
      </w:r>
      <w:r>
        <w:rPr>
          <w:b/>
          <w:color w:val="000000"/>
          <w:sz w:val="24"/>
          <w:szCs w:val="24"/>
          <w:vertAlign w:val="superscript"/>
        </w:rPr>
        <w:t>30</w:t>
      </w:r>
      <w:r>
        <w:rPr>
          <w:b/>
          <w:color w:val="000000"/>
          <w:sz w:val="24"/>
          <w:szCs w:val="24"/>
        </w:rPr>
        <w:t xml:space="preserve">   hod.</w:t>
      </w:r>
    </w:p>
    <w:p w14:paraId="13E0D318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Činnosti spojené so životosprávou: osobná hygiena (použitie WC, umývanie rúk, stolovanie – 9</w:t>
      </w:r>
      <w:r>
        <w:rPr>
          <w:color w:val="000000"/>
          <w:sz w:val="24"/>
          <w:szCs w:val="24"/>
          <w:vertAlign w:val="superscript"/>
        </w:rPr>
        <w:t>00</w:t>
      </w:r>
      <w:r>
        <w:rPr>
          <w:color w:val="000000"/>
          <w:sz w:val="24"/>
          <w:szCs w:val="24"/>
        </w:rPr>
        <w:t xml:space="preserve"> desiata. </w:t>
      </w:r>
    </w:p>
    <w:p w14:paraId="330F076D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9</w:t>
      </w:r>
      <w:r>
        <w:rPr>
          <w:b/>
          <w:color w:val="000000"/>
          <w:sz w:val="24"/>
          <w:szCs w:val="24"/>
          <w:vertAlign w:val="superscript"/>
        </w:rPr>
        <w:t>30</w:t>
      </w:r>
      <w:r>
        <w:rPr>
          <w:b/>
          <w:color w:val="000000"/>
          <w:sz w:val="24"/>
          <w:szCs w:val="24"/>
        </w:rPr>
        <w:t xml:space="preserve"> –   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vertAlign w:val="superscript"/>
        </w:rPr>
        <w:t>0</w:t>
      </w:r>
      <w:r>
        <w:rPr>
          <w:b/>
          <w:color w:val="000000"/>
          <w:sz w:val="24"/>
          <w:szCs w:val="24"/>
          <w:vertAlign w:val="superscript"/>
        </w:rPr>
        <w:t>0</w:t>
      </w:r>
      <w:r>
        <w:rPr>
          <w:b/>
          <w:color w:val="000000"/>
          <w:sz w:val="24"/>
          <w:szCs w:val="24"/>
        </w:rPr>
        <w:t xml:space="preserve"> hod.   Pobyt vonku od 10</w:t>
      </w:r>
      <w:r>
        <w:rPr>
          <w:b/>
          <w:sz w:val="24"/>
          <w:szCs w:val="24"/>
          <w:vertAlign w:val="superscript"/>
        </w:rPr>
        <w:t>3</w:t>
      </w:r>
      <w:r>
        <w:rPr>
          <w:b/>
          <w:color w:val="000000"/>
          <w:sz w:val="24"/>
          <w:szCs w:val="24"/>
          <w:vertAlign w:val="superscript"/>
        </w:rPr>
        <w:t>0</w:t>
      </w:r>
      <w:r>
        <w:rPr>
          <w:b/>
          <w:color w:val="000000"/>
          <w:sz w:val="24"/>
          <w:szCs w:val="24"/>
        </w:rPr>
        <w:t xml:space="preserve"> – 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vertAlign w:val="superscript"/>
        </w:rPr>
        <w:t>0</w:t>
      </w:r>
      <w:r>
        <w:rPr>
          <w:b/>
          <w:color w:val="000000"/>
          <w:sz w:val="24"/>
          <w:szCs w:val="24"/>
          <w:vertAlign w:val="superscript"/>
        </w:rPr>
        <w:t>0</w:t>
      </w:r>
      <w:r>
        <w:rPr>
          <w:b/>
          <w:color w:val="000000"/>
          <w:sz w:val="24"/>
          <w:szCs w:val="24"/>
        </w:rPr>
        <w:t xml:space="preserve"> hod.  </w:t>
      </w:r>
    </w:p>
    <w:p w14:paraId="629CBF6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Dopoludňajšie  cielené vzdelávacie aktivity: hry  a hrové činnosti, edukačné aktivity, pohybové aktivity, vychádzka. </w:t>
      </w:r>
    </w:p>
    <w:p w14:paraId="326853C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vertAlign w:val="superscript"/>
        </w:rPr>
        <w:t>0</w:t>
      </w:r>
      <w:r>
        <w:rPr>
          <w:b/>
          <w:color w:val="000000"/>
          <w:sz w:val="24"/>
          <w:szCs w:val="24"/>
          <w:vertAlign w:val="superscript"/>
        </w:rPr>
        <w:t>0</w:t>
      </w:r>
      <w:r>
        <w:rPr>
          <w:b/>
          <w:color w:val="000000"/>
          <w:sz w:val="24"/>
          <w:szCs w:val="24"/>
        </w:rPr>
        <w:t>– 14</w:t>
      </w:r>
      <w:r>
        <w:rPr>
          <w:b/>
          <w:color w:val="000000"/>
          <w:sz w:val="24"/>
          <w:szCs w:val="24"/>
          <w:vertAlign w:val="superscript"/>
        </w:rPr>
        <w:t>45</w:t>
      </w:r>
      <w:r>
        <w:rPr>
          <w:b/>
          <w:color w:val="000000"/>
          <w:sz w:val="24"/>
          <w:szCs w:val="24"/>
        </w:rPr>
        <w:t xml:space="preserve"> hod. </w:t>
      </w:r>
    </w:p>
    <w:p w14:paraId="6762209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Činnosti spojené so životosprávou – 1</w:t>
      </w: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0</w:t>
      </w:r>
      <w:r>
        <w:rPr>
          <w:color w:val="000000"/>
          <w:sz w:val="24"/>
          <w:szCs w:val="24"/>
          <w:vertAlign w:val="superscript"/>
        </w:rPr>
        <w:t>0</w:t>
      </w:r>
      <w:r>
        <w:rPr>
          <w:color w:val="000000"/>
          <w:sz w:val="24"/>
          <w:szCs w:val="24"/>
        </w:rPr>
        <w:t xml:space="preserve"> obed, osobná hygiena, odpočinok detí.  </w:t>
      </w:r>
    </w:p>
    <w:p w14:paraId="3A88A53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14</w:t>
      </w:r>
      <w:r>
        <w:rPr>
          <w:b/>
          <w:color w:val="000000"/>
          <w:sz w:val="24"/>
          <w:szCs w:val="24"/>
          <w:vertAlign w:val="superscript"/>
        </w:rPr>
        <w:t>45</w:t>
      </w:r>
      <w:r>
        <w:rPr>
          <w:b/>
          <w:color w:val="000000"/>
          <w:sz w:val="24"/>
          <w:szCs w:val="24"/>
        </w:rPr>
        <w:t>- 15</w:t>
      </w:r>
      <w:r>
        <w:rPr>
          <w:b/>
          <w:color w:val="000000"/>
          <w:sz w:val="24"/>
          <w:szCs w:val="24"/>
          <w:vertAlign w:val="superscript"/>
        </w:rPr>
        <w:t>50</w:t>
      </w:r>
      <w:r>
        <w:rPr>
          <w:b/>
          <w:color w:val="000000"/>
          <w:sz w:val="24"/>
          <w:szCs w:val="24"/>
        </w:rPr>
        <w:t xml:space="preserve"> hod.  </w:t>
      </w:r>
    </w:p>
    <w:p w14:paraId="2736BB1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Činnosti zabezpečujúce životosprávu – 15</w:t>
      </w:r>
      <w:r>
        <w:rPr>
          <w:color w:val="000000"/>
          <w:sz w:val="24"/>
          <w:szCs w:val="24"/>
          <w:vertAlign w:val="superscript"/>
        </w:rPr>
        <w:t xml:space="preserve">00 </w:t>
      </w:r>
      <w:r>
        <w:rPr>
          <w:color w:val="000000"/>
          <w:sz w:val="24"/>
          <w:szCs w:val="24"/>
        </w:rPr>
        <w:t>olovrant a popoludňajšie cielené vzdelávacie aktivity, opakovanie, utvrdzovanie obsahu – podľa profilácie, krúžkové činnosti podľa záujmu detí.</w:t>
      </w:r>
    </w:p>
    <w:p w14:paraId="79B5581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15</w:t>
      </w:r>
      <w:r>
        <w:rPr>
          <w:b/>
          <w:color w:val="000000"/>
          <w:sz w:val="24"/>
          <w:szCs w:val="24"/>
          <w:vertAlign w:val="superscript"/>
        </w:rPr>
        <w:t>55</w:t>
      </w:r>
      <w:r>
        <w:rPr>
          <w:b/>
          <w:color w:val="000000"/>
          <w:sz w:val="24"/>
          <w:szCs w:val="24"/>
        </w:rPr>
        <w:t>-16</w:t>
      </w:r>
      <w:r>
        <w:rPr>
          <w:b/>
          <w:color w:val="000000"/>
          <w:sz w:val="24"/>
          <w:szCs w:val="24"/>
          <w:vertAlign w:val="superscript"/>
        </w:rPr>
        <w:t xml:space="preserve">00 </w:t>
      </w:r>
      <w:r>
        <w:rPr>
          <w:b/>
          <w:color w:val="000000"/>
          <w:sz w:val="24"/>
          <w:szCs w:val="24"/>
        </w:rPr>
        <w:t>hod.</w:t>
      </w:r>
    </w:p>
    <w:p w14:paraId="3D00932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Činnosti zamerané na kontrolu pracoviska pred uzatvorením (uzavretie okien, odpojenie zariadení z elektrickej siete, kontrola školského dvora, príprava pitného režimu)</w:t>
      </w:r>
    </w:p>
    <w:p w14:paraId="5A19956F" w14:textId="77777777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 PROFILÁCIA MATERSKEJ ŠKOLY</w:t>
      </w:r>
    </w:p>
    <w:p w14:paraId="2286967F" w14:textId="77777777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zaoberať sa témami prírody a životného prostredia</w:t>
      </w:r>
    </w:p>
    <w:p w14:paraId="20485171" w14:textId="77777777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prebúdzať a ďalej rozvíjať emocionálny vzťah k prírode, naučiť sa ju vnímať</w:t>
      </w:r>
    </w:p>
    <w:p w14:paraId="11692496" w14:textId="5EF4E648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 xml:space="preserve">rozvíjať </w:t>
      </w:r>
      <w:proofErr w:type="spellStart"/>
      <w:r w:rsidRPr="009247A3">
        <w:rPr>
          <w:color w:val="000000"/>
          <w:sz w:val="24"/>
          <w:szCs w:val="24"/>
        </w:rPr>
        <w:t>enviromentálne</w:t>
      </w:r>
      <w:proofErr w:type="spellEnd"/>
      <w:r w:rsidRPr="009247A3">
        <w:rPr>
          <w:color w:val="000000"/>
          <w:sz w:val="24"/>
          <w:szCs w:val="24"/>
        </w:rPr>
        <w:t xml:space="preserve"> cítenie prostredníctvom ekologických aktivít – starostlivosť o gaštany, čistenie okolia, </w:t>
      </w:r>
      <w:proofErr w:type="spellStart"/>
      <w:r w:rsidRPr="009247A3">
        <w:rPr>
          <w:color w:val="000000"/>
          <w:sz w:val="24"/>
          <w:szCs w:val="24"/>
        </w:rPr>
        <w:t>kompostovisko</w:t>
      </w:r>
      <w:proofErr w:type="spellEnd"/>
      <w:r w:rsidR="006F55F4">
        <w:rPr>
          <w:color w:val="000000"/>
          <w:sz w:val="24"/>
          <w:szCs w:val="24"/>
        </w:rPr>
        <w:t>, starostlivosť o záhony</w:t>
      </w:r>
      <w:r w:rsidRPr="009247A3">
        <w:rPr>
          <w:color w:val="000000"/>
          <w:sz w:val="24"/>
          <w:szCs w:val="24"/>
        </w:rPr>
        <w:t xml:space="preserve"> a pod.</w:t>
      </w:r>
    </w:p>
    <w:p w14:paraId="09AD3B61" w14:textId="77777777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na elementárnej úrovni rozvíjať u detí vedomosti a pripravenosť ekologicky myslieť a konať, schopnosť šetrne zaobchádzať s prírodou a jej zdrojmi</w:t>
      </w:r>
    </w:p>
    <w:p w14:paraId="55CBA425" w14:textId="77777777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rozvíjať schopnosť využívať dosiahnuté vedomosti na kladné správanie v súvislosti s prírodou</w:t>
      </w:r>
    </w:p>
    <w:p w14:paraId="00650A38" w14:textId="77777777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využívať alternatívne možnosti práce (napr. terénne práce, pokusy, experimenty)</w:t>
      </w:r>
    </w:p>
    <w:p w14:paraId="3F45B39A" w14:textId="77777777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zhotovovať výrobky z odpadového materiálu, využívať ich ako dekoráciu materskej školy</w:t>
      </w:r>
    </w:p>
    <w:p w14:paraId="7007E9B2" w14:textId="77777777" w:rsidR="00D4555F" w:rsidRPr="009247A3" w:rsidRDefault="009E4B61" w:rsidP="00760DA0">
      <w:pPr>
        <w:pStyle w:val="Odsekzoznamu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lastRenderedPageBreak/>
        <w:t>upozorňovať na negatíva vytvárania divokých skládok, znečisťovania vodných zdrojov, ničenia stromov a živočíchov</w:t>
      </w:r>
    </w:p>
    <w:p w14:paraId="7A9D3637" w14:textId="77777777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 PLÁN PRÁCE MATERSKEJ ŠKOLY</w:t>
      </w:r>
    </w:p>
    <w:p w14:paraId="7C35D33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7F3D857" w14:textId="12DD98FA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5.1 Plán pedagogických rád 202</w:t>
      </w:r>
      <w:r w:rsidR="006F55F4"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6F55F4">
        <w:rPr>
          <w:b/>
          <w:sz w:val="24"/>
          <w:szCs w:val="24"/>
        </w:rPr>
        <w:t>6</w:t>
      </w:r>
    </w:p>
    <w:p w14:paraId="20BF5DD8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August/September:</w:t>
      </w:r>
    </w:p>
    <w:p w14:paraId="687FF1F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kontrola prijatých úloh – zástupkyňa riaditeľa pre MŠ</w:t>
      </w:r>
    </w:p>
    <w:p w14:paraId="0F71BFE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pokyny k otvoreniu nového školského roka</w:t>
      </w:r>
    </w:p>
    <w:p w14:paraId="19DB1B5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školský vzdelávací program a jeho reedícia</w:t>
      </w:r>
    </w:p>
    <w:p w14:paraId="05B3C09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pracovný poriadok</w:t>
      </w:r>
    </w:p>
    <w:p w14:paraId="5BEFB28C" w14:textId="14020720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prerokovanie a schválenie plánu</w:t>
      </w:r>
      <w:r w:rsidR="00B23FA3">
        <w:rPr>
          <w:color w:val="000000"/>
          <w:sz w:val="24"/>
          <w:szCs w:val="24"/>
        </w:rPr>
        <w:t xml:space="preserve"> práce školy na školský rok 202</w:t>
      </w:r>
      <w:r w:rsidR="006F55F4">
        <w:rPr>
          <w:color w:val="000000"/>
          <w:sz w:val="24"/>
          <w:szCs w:val="24"/>
        </w:rPr>
        <w:t>5</w:t>
      </w:r>
      <w:r w:rsidR="00B23FA3">
        <w:rPr>
          <w:color w:val="000000"/>
          <w:sz w:val="24"/>
          <w:szCs w:val="24"/>
        </w:rPr>
        <w:t>/202</w:t>
      </w:r>
      <w:r w:rsidR="006F55F4">
        <w:rPr>
          <w:color w:val="000000"/>
          <w:sz w:val="24"/>
          <w:szCs w:val="24"/>
        </w:rPr>
        <w:t>6</w:t>
      </w:r>
    </w:p>
    <w:p w14:paraId="15A19B5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školský poriadok – prevádzka a vnútorný režim materskej školy</w:t>
      </w:r>
    </w:p>
    <w:p w14:paraId="73D0794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založenie triednej dokumentácie, systém plánovania</w:t>
      </w:r>
    </w:p>
    <w:p w14:paraId="1FCA30A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diskusia – návrhy, námety</w:t>
      </w:r>
    </w:p>
    <w:p w14:paraId="2AB93AA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uznesenie z rokovania, prijaté úlohy</w:t>
      </w:r>
    </w:p>
    <w:p w14:paraId="1F0B02AA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zástupkyňa riaditeľa pre MŠ</w:t>
      </w:r>
    </w:p>
    <w:p w14:paraId="0471F4E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22CBE2E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Október:</w:t>
      </w:r>
    </w:p>
    <w:p w14:paraId="02CDAF1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kontrola prijatých úloh – zástupkyňa riaditeľa pre MŠ </w:t>
      </w:r>
    </w:p>
    <w:p w14:paraId="27C2A4AD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kontrola triednej dokumentácie</w:t>
      </w:r>
    </w:p>
    <w:p w14:paraId="713457D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3.pedagogická diskusia - adaptácia nových detí, riešenie vzniknutých problémov, diagnostikovanie detí</w:t>
      </w:r>
    </w:p>
    <w:p w14:paraId="001ABF88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priebežné hodnotenie plnenia plánu práce</w:t>
      </w:r>
    </w:p>
    <w:p w14:paraId="1D32719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</w:t>
      </w:r>
      <w:proofErr w:type="spellStart"/>
      <w:r>
        <w:rPr>
          <w:color w:val="000000"/>
          <w:sz w:val="24"/>
          <w:szCs w:val="24"/>
        </w:rPr>
        <w:t>výchovno</w:t>
      </w:r>
      <w:proofErr w:type="spellEnd"/>
      <w:r>
        <w:rPr>
          <w:color w:val="000000"/>
          <w:sz w:val="24"/>
          <w:szCs w:val="24"/>
        </w:rPr>
        <w:t xml:space="preserve"> – vzdelávacia činnosť – hodnotenie plnenia stanovených cieľov podľa ŠVVP</w:t>
      </w:r>
    </w:p>
    <w:p w14:paraId="333C75A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Organizácia vianočných sviatkov, plány a akcie</w:t>
      </w:r>
    </w:p>
    <w:p w14:paraId="3179D6E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diskusia</w:t>
      </w:r>
    </w:p>
    <w:p w14:paraId="2A35B92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 uznesenie z rokovania, prijaté úlohy</w:t>
      </w:r>
    </w:p>
    <w:p w14:paraId="6A0CDC3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zástupkyňa riaditeľa pre MŠ</w:t>
      </w:r>
    </w:p>
    <w:p w14:paraId="0A691C06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7D64D72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Január:</w:t>
      </w:r>
    </w:p>
    <w:p w14:paraId="20A0317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kontrola prijatých úloh – zástupkyňa riaditeľa pre MŠ </w:t>
      </w:r>
    </w:p>
    <w:p w14:paraId="3C95903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priebežné hodnotenie činností plánu  akcií</w:t>
      </w:r>
    </w:p>
    <w:p w14:paraId="50C9A75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diagnostika detí, kontrola triednej dokumentácie</w:t>
      </w:r>
    </w:p>
    <w:p w14:paraId="6325213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zhodnotenie dosiahnutých schopností a vedomostí predškolákov</w:t>
      </w:r>
    </w:p>
    <w:p w14:paraId="227779A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rôzne – zabezpečenie akcií, návrhy pedagogických zamestnancov a rodičov</w:t>
      </w:r>
    </w:p>
    <w:p w14:paraId="5C8279C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uznesenie z rokovania, prijaté úlohy</w:t>
      </w:r>
    </w:p>
    <w:p w14:paraId="3B46302E" w14:textId="2CD80F0C" w:rsidR="00D4555F" w:rsidRDefault="009E4B61" w:rsidP="006F55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zástupkyňa riaditeľa pre MŠ</w:t>
      </w:r>
    </w:p>
    <w:p w14:paraId="0EB330E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0B66C4E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Jún:</w:t>
      </w:r>
    </w:p>
    <w:p w14:paraId="009C053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kontrola prijatých úloh – zástupkyňa riaditeľa pre MŠ </w:t>
      </w:r>
    </w:p>
    <w:p w14:paraId="7C8002A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analýza výchovno-vzdelávacej činnosti – závery na ďalší školský rok</w:t>
      </w:r>
    </w:p>
    <w:p w14:paraId="55F21F40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plán čerpania dovoleniek pedagogických zamestnancov</w:t>
      </w:r>
    </w:p>
    <w:p w14:paraId="44A5BF2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prevádzka MŠ počas letných prázdnin</w:t>
      </w:r>
    </w:p>
    <w:p w14:paraId="25A414E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5. príprava letných  aktivít</w:t>
      </w:r>
    </w:p>
    <w:p w14:paraId="22C225C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zvýšená bezpečnosť o zdravie detí počas letných mesiacov a ochrana majetku</w:t>
      </w:r>
    </w:p>
    <w:p w14:paraId="0D2F1610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rôzne – návrhy pedagogických zamestnancov</w:t>
      </w:r>
    </w:p>
    <w:p w14:paraId="626E1916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uznesenie z rokovania, prijaté úlohy</w:t>
      </w:r>
    </w:p>
    <w:p w14:paraId="34C5407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zástupkyňa riaditeľa pre MŠ</w:t>
      </w:r>
    </w:p>
    <w:p w14:paraId="0E46655B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DAB04EA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64E848F7" w14:textId="1E7F6A2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5.2 Plán pracovných porád 202</w:t>
      </w:r>
      <w:r w:rsidR="006F55F4"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6F55F4">
        <w:rPr>
          <w:b/>
          <w:sz w:val="24"/>
          <w:szCs w:val="24"/>
        </w:rPr>
        <w:t>6</w:t>
      </w:r>
    </w:p>
    <w:p w14:paraId="3E442244" w14:textId="77777777" w:rsidR="00D4555F" w:rsidRDefault="00C00E22" w:rsidP="00C00E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August-</w:t>
      </w:r>
      <w:proofErr w:type="spellStart"/>
      <w:r>
        <w:rPr>
          <w:b/>
          <w:color w:val="000000"/>
          <w:sz w:val="24"/>
          <w:szCs w:val="24"/>
        </w:rPr>
        <w:t>Setember</w:t>
      </w:r>
      <w:proofErr w:type="spellEnd"/>
      <w:r w:rsidR="009E4B61">
        <w:rPr>
          <w:b/>
          <w:color w:val="000000"/>
          <w:sz w:val="24"/>
          <w:szCs w:val="24"/>
        </w:rPr>
        <w:t>:</w:t>
      </w:r>
    </w:p>
    <w:p w14:paraId="56E3722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1.kontrola prijatých úloh </w:t>
      </w:r>
    </w:p>
    <w:p w14:paraId="6EA022A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2.periodické a vstupné školenie v oblasti BOZP, </w:t>
      </w:r>
    </w:p>
    <w:p w14:paraId="105D651D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spolupráca materskej školy s obcou</w:t>
      </w:r>
    </w:p>
    <w:p w14:paraId="69FCCF4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pracovný poriadok, školský poriadok, interné smernice MŠ</w:t>
      </w:r>
    </w:p>
    <w:p w14:paraId="22A94E3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rôzne – pokyny k otvoreniu nového školského roka, príprava tried, výzdoba, plán akcií, profilácia MŠ, finančné prostriedky, spolupráca zo školskou jedálňou </w:t>
      </w:r>
    </w:p>
    <w:p w14:paraId="542A188D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diskusia – návrhy zamestnancov</w:t>
      </w:r>
    </w:p>
    <w:p w14:paraId="6DFCB62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záver, prijaté úlohy</w:t>
      </w:r>
    </w:p>
    <w:p w14:paraId="12E4192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zástupkyňa riaditeľa pre MŠ</w:t>
      </w:r>
    </w:p>
    <w:p w14:paraId="53A6EA07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456CF31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Február:</w:t>
      </w:r>
    </w:p>
    <w:p w14:paraId="7FB6D6C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kontrola prijatých úloh, záverov </w:t>
      </w:r>
    </w:p>
    <w:p w14:paraId="245A8230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polročné hodnotenie plnenia plánu práce aktivít školy, školské stravovanie, chorobnosť detí</w:t>
      </w:r>
    </w:p>
    <w:p w14:paraId="3F412283" w14:textId="23D2905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plán akcií na 2. polrok 202</w:t>
      </w:r>
      <w:r w:rsidR="006F55F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/202</w:t>
      </w:r>
      <w:r w:rsidR="006F55F4">
        <w:rPr>
          <w:sz w:val="24"/>
          <w:szCs w:val="24"/>
        </w:rPr>
        <w:t>6</w:t>
      </w:r>
    </w:p>
    <w:p w14:paraId="40D5C27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rôzne –informácie z kontinuálneho vzdelávania, návrhy pracovníkov</w:t>
      </w:r>
    </w:p>
    <w:p w14:paraId="63926F5A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záver, prijaté úlohy</w:t>
      </w:r>
    </w:p>
    <w:p w14:paraId="03C6AFE8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zástupkyňa riaditeľa pre MŠ</w:t>
      </w:r>
    </w:p>
    <w:p w14:paraId="78571372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F91F726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Jún:</w:t>
      </w:r>
    </w:p>
    <w:p w14:paraId="5DC334A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kontrola prijatých úloh, záverov </w:t>
      </w:r>
    </w:p>
    <w:p w14:paraId="24C818A7" w14:textId="653195B6" w:rsidR="00D4555F" w:rsidRDefault="009247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9E4B61">
        <w:rPr>
          <w:color w:val="000000"/>
          <w:sz w:val="24"/>
          <w:szCs w:val="24"/>
        </w:rPr>
        <w:t>. hodnotenie plnenia plánu práce školy v školskom roku 202</w:t>
      </w:r>
      <w:r w:rsidR="006F55F4">
        <w:rPr>
          <w:sz w:val="24"/>
          <w:szCs w:val="24"/>
        </w:rPr>
        <w:t>5</w:t>
      </w:r>
      <w:r w:rsidR="009E4B61">
        <w:rPr>
          <w:color w:val="000000"/>
          <w:sz w:val="24"/>
          <w:szCs w:val="24"/>
        </w:rPr>
        <w:t>/202</w:t>
      </w:r>
      <w:r w:rsidR="006F55F4">
        <w:rPr>
          <w:sz w:val="24"/>
          <w:szCs w:val="24"/>
        </w:rPr>
        <w:t>6</w:t>
      </w:r>
    </w:p>
    <w:p w14:paraId="2B668FAB" w14:textId="77777777" w:rsidR="00D4555F" w:rsidRDefault="009247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9E4B61">
        <w:rPr>
          <w:color w:val="000000"/>
          <w:sz w:val="24"/>
          <w:szCs w:val="24"/>
        </w:rPr>
        <w:t>. hodnotenie práce všetkých zamestnancov – riaditeľka školy</w:t>
      </w:r>
    </w:p>
    <w:p w14:paraId="18A25429" w14:textId="77777777" w:rsidR="00D4555F" w:rsidRDefault="009247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9E4B61">
        <w:rPr>
          <w:color w:val="000000"/>
          <w:sz w:val="24"/>
          <w:szCs w:val="24"/>
        </w:rPr>
        <w:t>. pokyny riaditeľky na zabezpečenie letnej činnosti, plán dovoleniek</w:t>
      </w:r>
    </w:p>
    <w:p w14:paraId="268375D9" w14:textId="77777777" w:rsidR="00D4555F" w:rsidRDefault="009247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9E4B61">
        <w:rPr>
          <w:color w:val="000000"/>
          <w:sz w:val="24"/>
          <w:szCs w:val="24"/>
        </w:rPr>
        <w:t>. rôzne – návrhy zamestnancov</w:t>
      </w:r>
    </w:p>
    <w:p w14:paraId="1C4CCE37" w14:textId="77777777" w:rsidR="00D4555F" w:rsidRDefault="009247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9E4B61">
        <w:rPr>
          <w:color w:val="000000"/>
          <w:sz w:val="24"/>
          <w:szCs w:val="24"/>
        </w:rPr>
        <w:t>. prijaté úlohy</w:t>
      </w:r>
    </w:p>
    <w:p w14:paraId="498FD94A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Zodpovedná: zástupkyňa riaditeľa pre MŠ</w:t>
      </w:r>
    </w:p>
    <w:p w14:paraId="0C311926" w14:textId="77777777" w:rsidR="00D4555F" w:rsidRDefault="00D4555F" w:rsidP="006F55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529E720A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 Plán spolupráce materskej školy s rodinou</w:t>
      </w:r>
    </w:p>
    <w:p w14:paraId="2389BC0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Podieľať sa na utváraní dobrých vzťahov:</w:t>
      </w:r>
    </w:p>
    <w:p w14:paraId="7600376E" w14:textId="77777777" w:rsidR="00D4555F" w:rsidRPr="009247A3" w:rsidRDefault="009E4B61" w:rsidP="00760DA0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medzi materskou školou a rodinou</w:t>
      </w:r>
    </w:p>
    <w:p w14:paraId="015B68B5" w14:textId="77777777" w:rsidR="0028184B" w:rsidRPr="009247A3" w:rsidRDefault="009E4B61" w:rsidP="00760DA0">
      <w:pPr>
        <w:pStyle w:val="Odsekzoznamu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akceptovať výchovu v</w:t>
      </w:r>
      <w:r w:rsidR="0028184B" w:rsidRPr="009247A3">
        <w:rPr>
          <w:color w:val="000000"/>
          <w:sz w:val="24"/>
          <w:szCs w:val="24"/>
        </w:rPr>
        <w:t> </w:t>
      </w:r>
      <w:r w:rsidRPr="009247A3">
        <w:rPr>
          <w:color w:val="000000"/>
          <w:sz w:val="24"/>
          <w:szCs w:val="24"/>
        </w:rPr>
        <w:t>rodine</w:t>
      </w:r>
    </w:p>
    <w:p w14:paraId="2ACC910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Pedagogickou osvetou posilňovať:</w:t>
      </w:r>
    </w:p>
    <w:p w14:paraId="04E509B3" w14:textId="77777777" w:rsidR="00D4555F" w:rsidRPr="009247A3" w:rsidRDefault="009E4B61" w:rsidP="00760DA0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zodpovednosť rodiny za výchovu dieťaťa</w:t>
      </w:r>
    </w:p>
    <w:p w14:paraId="61B1C791" w14:textId="77777777" w:rsidR="00D4555F" w:rsidRPr="009247A3" w:rsidRDefault="009E4B61" w:rsidP="00760DA0">
      <w:pPr>
        <w:pStyle w:val="Odsekzoznamu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účasť rodičov na triednych aktivitách</w:t>
      </w:r>
    </w:p>
    <w:p w14:paraId="7C41FC5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Získavať o dieťati základné informácie potrebné k ucelenej diagnostike:</w:t>
      </w:r>
    </w:p>
    <w:p w14:paraId="0A79DADE" w14:textId="77777777" w:rsidR="00D4555F" w:rsidRPr="009247A3" w:rsidRDefault="009E4B61" w:rsidP="00760DA0">
      <w:pPr>
        <w:pStyle w:val="Odsekzoznamu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lastRenderedPageBreak/>
        <w:t>profesionálnym a najmä taktným prístupom získavať o dieťati základné informácie od rodičov/zákonných zástupcov</w:t>
      </w:r>
    </w:p>
    <w:p w14:paraId="7FCE1A89" w14:textId="77777777" w:rsidR="0028184B" w:rsidRPr="009247A3" w:rsidRDefault="009E4B61" w:rsidP="00760DA0">
      <w:pPr>
        <w:pStyle w:val="Odsekzoznamu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so súhlasom rodičov/zákonných zástupcov konzultovať o problémoch dieťaťa so psychológom a hľadať riešenia k odstráneniu nežiaducich prejavov (napr. pozorovanie dieťaťa v kolektíve pri prejavoch agresivity dieťaťa, a to v záujme ochrany zdravia jeho, ako aj ostatných detí atď.)</w:t>
      </w:r>
    </w:p>
    <w:p w14:paraId="20DCFA3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Poskytovať odborno-metodickú pomoc:</w:t>
      </w:r>
    </w:p>
    <w:p w14:paraId="587736E4" w14:textId="77777777" w:rsidR="00D4555F" w:rsidRPr="009247A3" w:rsidRDefault="009E4B61" w:rsidP="00760DA0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informovanie rodičov/zákonných zástupcov o napredovaní ich detí</w:t>
      </w:r>
    </w:p>
    <w:p w14:paraId="7081A3CA" w14:textId="77777777" w:rsidR="00D4555F" w:rsidRPr="009247A3" w:rsidRDefault="009E4B61" w:rsidP="00760DA0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poskytovanie konzultačno-poradenskej činnosti: učiteľ – rodič/zákonný zástupca</w:t>
      </w:r>
    </w:p>
    <w:p w14:paraId="387569DB" w14:textId="77777777" w:rsidR="00D4555F" w:rsidRPr="009247A3" w:rsidRDefault="009E4B61" w:rsidP="00760DA0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 xml:space="preserve">poskytovanie odborných rád, riešenie </w:t>
      </w:r>
      <w:r w:rsidRPr="009247A3">
        <w:rPr>
          <w:sz w:val="24"/>
          <w:szCs w:val="24"/>
        </w:rPr>
        <w:t>konfliktných</w:t>
      </w:r>
      <w:r w:rsidRPr="009247A3">
        <w:rPr>
          <w:color w:val="000000"/>
          <w:sz w:val="24"/>
          <w:szCs w:val="24"/>
        </w:rPr>
        <w:t xml:space="preserve"> situácií</w:t>
      </w:r>
    </w:p>
    <w:p w14:paraId="0B6AB893" w14:textId="77777777" w:rsidR="00D4555F" w:rsidRPr="009247A3" w:rsidRDefault="009E4B61" w:rsidP="00760DA0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koordinovanie výchovných postupov, ktoré môžu zo strany rodičov/zákonných zástupcov vyvolávať, prípadne zhoršovať vývin a posun dieťaťa</w:t>
      </w:r>
    </w:p>
    <w:p w14:paraId="183793DB" w14:textId="77777777" w:rsidR="00D4555F" w:rsidRPr="009247A3" w:rsidRDefault="009E4B61" w:rsidP="00760DA0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>oboznamovanie rodičov/zákonných zástupcov s výchovnými problémami, v prospech dieťaťa hľadať spoločné riešenie</w:t>
      </w:r>
    </w:p>
    <w:p w14:paraId="272FF1BB" w14:textId="77777777" w:rsidR="00D4555F" w:rsidRPr="009247A3" w:rsidRDefault="009E4B61" w:rsidP="00760DA0">
      <w:pPr>
        <w:pStyle w:val="Odsekzoznamu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9247A3">
        <w:rPr>
          <w:color w:val="000000"/>
          <w:sz w:val="24"/>
          <w:szCs w:val="24"/>
        </w:rPr>
        <w:t xml:space="preserve">upozornenie rodičov/ zákonných zástupcov na potrebu návštevy logopéda, prípadne iných odborníkov s dôrazom na získavanie spätných </w:t>
      </w:r>
      <w:r w:rsidRPr="009247A3">
        <w:rPr>
          <w:sz w:val="24"/>
          <w:szCs w:val="24"/>
        </w:rPr>
        <w:t>informácií</w:t>
      </w:r>
    </w:p>
    <w:p w14:paraId="75595D1C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V kontakte s rodičmi/zákonnými zástupcami dodržiavať zásady:</w:t>
      </w:r>
    </w:p>
    <w:p w14:paraId="0055F4A3" w14:textId="77777777" w:rsidR="00D4555F" w:rsidRPr="00643026" w:rsidRDefault="009E4B61" w:rsidP="00760DA0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rešpektovať imunitu, hodnoty zvyky a presvedčenie každej rodiny</w:t>
      </w:r>
    </w:p>
    <w:p w14:paraId="7C96AF42" w14:textId="77777777" w:rsidR="00D4555F" w:rsidRPr="00643026" w:rsidRDefault="009E4B61" w:rsidP="00760DA0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komunikovať taktne, zachovávať súkromie rodiny aj súkromie materskej školy</w:t>
      </w:r>
    </w:p>
    <w:p w14:paraId="3BCE70F6" w14:textId="77777777" w:rsidR="00D4555F" w:rsidRPr="00643026" w:rsidRDefault="009E4B61" w:rsidP="00760DA0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 rozhovoroch nespochybňovať prácu materskej školy</w:t>
      </w:r>
    </w:p>
    <w:p w14:paraId="79D06A80" w14:textId="77777777" w:rsidR="00D4555F" w:rsidRPr="00643026" w:rsidRDefault="009E4B61" w:rsidP="00760DA0">
      <w:pPr>
        <w:pStyle w:val="Odsekzoznamu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 primeranej komunikácii vystupovať na profesionálnej úrovni</w:t>
      </w:r>
    </w:p>
    <w:p w14:paraId="4B92A83C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Spolupracovať v záujme ochrany a starostlivosti o zdravie:</w:t>
      </w:r>
    </w:p>
    <w:p w14:paraId="544CE9D3" w14:textId="77777777" w:rsidR="00D4555F" w:rsidRPr="00643026" w:rsidRDefault="009E4B61" w:rsidP="00760DA0">
      <w:pPr>
        <w:pStyle w:val="Odsekzoznamu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odovzdávať a preberať deti vždy podľa predpisu </w:t>
      </w:r>
    </w:p>
    <w:p w14:paraId="25B3304D" w14:textId="77777777" w:rsidR="00D4555F" w:rsidRPr="00643026" w:rsidRDefault="009E4B61" w:rsidP="00760DA0">
      <w:pPr>
        <w:pStyle w:val="Odsekzoznamu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dodržiavať ranný filter</w:t>
      </w:r>
    </w:p>
    <w:p w14:paraId="6650BBFC" w14:textId="77777777" w:rsidR="00D4555F" w:rsidRPr="00643026" w:rsidRDefault="009E4B61" w:rsidP="00760DA0">
      <w:pPr>
        <w:pStyle w:val="Odsekzoznamu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informovať sa vzájomne o deťoch so </w:t>
      </w:r>
      <w:r w:rsidRPr="00643026">
        <w:rPr>
          <w:sz w:val="24"/>
          <w:szCs w:val="24"/>
        </w:rPr>
        <w:t>slabou</w:t>
      </w:r>
      <w:r w:rsidRPr="00643026">
        <w:rPr>
          <w:color w:val="000000"/>
          <w:sz w:val="24"/>
          <w:szCs w:val="24"/>
        </w:rPr>
        <w:t xml:space="preserve"> imunitou, alergiou a ďalšími zdravotnými problémami</w:t>
      </w:r>
    </w:p>
    <w:p w14:paraId="42488D5C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V príprave detí na vstup do základnej školy:</w:t>
      </w:r>
    </w:p>
    <w:p w14:paraId="7463E1F4" w14:textId="77777777" w:rsidR="00D4555F" w:rsidRPr="00643026" w:rsidRDefault="009E4B61" w:rsidP="00760DA0">
      <w:pPr>
        <w:pStyle w:val="Odsekzoznamu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vplývať na rodičov/zákonných zástupcov tak, aby základné požiadavky prípravy neboli v rozpore s prácou materskej školy</w:t>
      </w:r>
    </w:p>
    <w:p w14:paraId="36E03E2F" w14:textId="77777777" w:rsidR="00D4555F" w:rsidRPr="00643026" w:rsidRDefault="009E4B61" w:rsidP="00760DA0">
      <w:pPr>
        <w:pStyle w:val="Odsekzoznamu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informovať rodičov o možných problémoch spojených s predčasným prechodom do základnej školy, poučiť ich, ako a v čom pripraviť dieťa na školskú dochádzku</w:t>
      </w:r>
    </w:p>
    <w:p w14:paraId="53BE645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Kultúrnym vystúpením reprezentovať prácu materskej školy:</w:t>
      </w:r>
    </w:p>
    <w:p w14:paraId="4A1B700F" w14:textId="77777777" w:rsidR="00D4555F" w:rsidRPr="00643026" w:rsidRDefault="009E4B61" w:rsidP="00760DA0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detský karneval</w:t>
      </w:r>
    </w:p>
    <w:p w14:paraId="19A6DA3A" w14:textId="77777777" w:rsidR="00D4555F" w:rsidRPr="00643026" w:rsidRDefault="009E4B61" w:rsidP="00760DA0">
      <w:pPr>
        <w:pStyle w:val="Odsekzoznamu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slávnostné besiedky – Besiedka pre starých rodičov, Vianočné posedenie, </w:t>
      </w:r>
      <w:r w:rsidR="00643026" w:rsidRPr="00643026">
        <w:rPr>
          <w:color w:val="000000"/>
          <w:sz w:val="24"/>
          <w:szCs w:val="24"/>
        </w:rPr>
        <w:t>D</w:t>
      </w:r>
      <w:r w:rsidR="00643026">
        <w:rPr>
          <w:color w:val="000000"/>
          <w:sz w:val="24"/>
          <w:szCs w:val="24"/>
        </w:rPr>
        <w:t>eň matiek,</w:t>
      </w:r>
    </w:p>
    <w:p w14:paraId="310E9054" w14:textId="77777777" w:rsidR="00D4555F" w:rsidRDefault="009E4B61" w:rsidP="006430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rozlúčka s predškolákmi a pod.</w:t>
      </w:r>
    </w:p>
    <w:p w14:paraId="16C3B54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Formou oznamov, pútačov oboznamovať rodičov/zákonných zástupcov s aktuálnym</w:t>
      </w:r>
    </w:p>
    <w:p w14:paraId="6D0DC7D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životom materskej školy:</w:t>
      </w:r>
    </w:p>
    <w:p w14:paraId="44B98B81" w14:textId="77777777" w:rsidR="00D4555F" w:rsidRPr="00643026" w:rsidRDefault="009E4B61" w:rsidP="00760DA0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vnútorná organizácia – školský poriadok pre rodičov</w:t>
      </w:r>
    </w:p>
    <w:p w14:paraId="1D29B772" w14:textId="77777777" w:rsidR="00D4555F" w:rsidRPr="00643026" w:rsidRDefault="009E4B61" w:rsidP="00760DA0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informácie o pripravovaných akciách na nástenke </w:t>
      </w:r>
    </w:p>
    <w:p w14:paraId="646F5340" w14:textId="77777777" w:rsidR="00D4555F" w:rsidRPr="00643026" w:rsidRDefault="009E4B61" w:rsidP="00760DA0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výchovno-vzdelávacia činnosť – opis básní, piesní, výstavky produktov tvorivých činností detí</w:t>
      </w:r>
    </w:p>
    <w:p w14:paraId="1DD998FE" w14:textId="77777777" w:rsidR="00D4555F" w:rsidRPr="00643026" w:rsidRDefault="009E4B61" w:rsidP="00760DA0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jedálny lístok, nástenka</w:t>
      </w:r>
    </w:p>
    <w:p w14:paraId="3FCEFA7A" w14:textId="77777777" w:rsidR="00D4555F" w:rsidRPr="00643026" w:rsidRDefault="009E4B61" w:rsidP="00760DA0">
      <w:pPr>
        <w:pStyle w:val="Odsekzoznamu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aktuálna výzdoba všetkých priestorov materskej školy</w:t>
      </w:r>
    </w:p>
    <w:p w14:paraId="026BE8A0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 Informovať rodičov/zákonných zástupcov o priebehu adaptácie, spôsobe začlenenia</w:t>
      </w:r>
    </w:p>
    <w:p w14:paraId="00C7EE7D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dieťaťa do kolektívu prostredníctvom:</w:t>
      </w:r>
    </w:p>
    <w:p w14:paraId="1114D2E9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spoločného stretnutia rodičov/zákonných zástupcov s učiteľom dieťaťa, ktorý ich oboznámi s procesom adaptácie </w:t>
      </w:r>
    </w:p>
    <w:p w14:paraId="66EBE02C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0203D328" w14:textId="65CA32ED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5.4 Plán schôdzí združenia rodičov 202</w:t>
      </w:r>
      <w:r w:rsidR="006F55F4"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6F55F4">
        <w:rPr>
          <w:b/>
          <w:sz w:val="24"/>
          <w:szCs w:val="24"/>
        </w:rPr>
        <w:t>6</w:t>
      </w:r>
    </w:p>
    <w:p w14:paraId="67C8630C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September:</w:t>
      </w:r>
    </w:p>
    <w:p w14:paraId="0D8CA213" w14:textId="33AD3C82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otvorenie nového školského roka 202</w:t>
      </w:r>
      <w:r w:rsidR="006F55F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/202</w:t>
      </w:r>
      <w:r w:rsidR="006F55F4">
        <w:rPr>
          <w:sz w:val="24"/>
          <w:szCs w:val="24"/>
        </w:rPr>
        <w:t>6</w:t>
      </w:r>
    </w:p>
    <w:p w14:paraId="67326DC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oboznámenie rodičov so školským a denným poriadkom – ich obsah a posl</w:t>
      </w:r>
      <w:r w:rsidR="00C00E22">
        <w:rPr>
          <w:color w:val="000000"/>
          <w:sz w:val="24"/>
          <w:szCs w:val="24"/>
        </w:rPr>
        <w:t xml:space="preserve">edné úpravy/zmeny </w:t>
      </w:r>
    </w:p>
    <w:p w14:paraId="14AAFC1C" w14:textId="6D2F9A55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oboznámenie s predbežným plánom akcií školy na školský rok 202</w:t>
      </w:r>
      <w:r w:rsidR="006F55F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/202</w:t>
      </w:r>
      <w:r w:rsidR="006F55F4">
        <w:rPr>
          <w:sz w:val="24"/>
          <w:szCs w:val="24"/>
        </w:rPr>
        <w:t>6</w:t>
      </w:r>
    </w:p>
    <w:p w14:paraId="7E967F3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financie a poplatky – platba školného, odsúhlasenie príspevku ZR, financovanie akcií</w:t>
      </w:r>
    </w:p>
    <w:p w14:paraId="6E9B0791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stravovanie detí a pitný režim</w:t>
      </w:r>
    </w:p>
    <w:p w14:paraId="4C7E347F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diskusia</w:t>
      </w:r>
    </w:p>
    <w:p w14:paraId="20B0B87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záver</w:t>
      </w:r>
    </w:p>
    <w:p w14:paraId="36A270C6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0CD1BD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Ďalšia schôdza ZRPŠ bude realizovaná podľa potreby.</w:t>
      </w:r>
    </w:p>
    <w:p w14:paraId="27B204FD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73761761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46BCA4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5.5 Ročný plán vnútornej kontroly</w:t>
      </w:r>
    </w:p>
    <w:p w14:paraId="063C6203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Pedagogická oblasť:</w:t>
      </w:r>
    </w:p>
    <w:p w14:paraId="5588BA7F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aktivity s deťmi v rámci besiedok</w:t>
      </w:r>
    </w:p>
    <w:p w14:paraId="796776D2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schopnosť spolupráce s druhou učiteľkou na princípoch asertívneho správania a konania: vo výchovno-vzdelávacej činnosti (deti, výsledky práce, návrhy...), v organizácii práce (denný poriadok, triedna školská dokumentácia, porady...), v osobnej komunikácii</w:t>
      </w:r>
    </w:p>
    <w:p w14:paraId="11464A95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úroveň komunikácie s rodičmi/zákonnými zástupcami, poradenstvo</w:t>
      </w:r>
    </w:p>
    <w:p w14:paraId="50A7E602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podávanie vlastných návrhov na zlepšenie ktorejkoľvek oblasti práce, ktorá prospeje deťom, rodičom, vzhľadom na pracovisko a pod.</w:t>
      </w:r>
    </w:p>
    <w:p w14:paraId="542FB730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v súlade so zákonom </w:t>
      </w:r>
      <w:r w:rsidRPr="00643026">
        <w:rPr>
          <w:b/>
          <w:color w:val="000000"/>
          <w:sz w:val="24"/>
          <w:szCs w:val="24"/>
        </w:rPr>
        <w:t xml:space="preserve">č. 317/2009 </w:t>
      </w:r>
      <w:proofErr w:type="spellStart"/>
      <w:r w:rsidRPr="00643026">
        <w:rPr>
          <w:b/>
          <w:color w:val="000000"/>
          <w:sz w:val="24"/>
          <w:szCs w:val="24"/>
        </w:rPr>
        <w:t>Z.z</w:t>
      </w:r>
      <w:proofErr w:type="spellEnd"/>
      <w:r w:rsidRPr="00643026">
        <w:rPr>
          <w:b/>
          <w:color w:val="000000"/>
          <w:sz w:val="24"/>
          <w:szCs w:val="24"/>
        </w:rPr>
        <w:t>.</w:t>
      </w:r>
      <w:r w:rsidRPr="00643026">
        <w:rPr>
          <w:color w:val="000000"/>
          <w:sz w:val="24"/>
          <w:szCs w:val="24"/>
        </w:rPr>
        <w:t xml:space="preserve"> o pedagogických zamestnancoch a odborných zamestnancoch a o zmene a doplnení niektorých zákonov sa zúčastňovať na vzdelávaní podľa plánu kontinuálneho vzdelávania</w:t>
      </w:r>
    </w:p>
    <w:p w14:paraId="45938BD2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samostatnosť, pohotovosť a zodpovednosť pri zastúpení kolegyne </w:t>
      </w:r>
    </w:p>
    <w:p w14:paraId="4867D9E5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cieľavedomosť práce a schopnosť odbornej argumentácie zvolených pedagogických postupov v práci</w:t>
      </w:r>
    </w:p>
    <w:p w14:paraId="531F0187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schopnosť pohotovo riešiť spory a konflikty (vnútorné aj vonkajšie) konštruktívnym  a asertívnym spôsobom bez emócií, neefektívneho podozrievania, domýšľania a prenášania mimo pracoviska</w:t>
      </w:r>
    </w:p>
    <w:p w14:paraId="678A81FD" w14:textId="77777777" w:rsidR="00D4555F" w:rsidRPr="00643026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dopĺňanie učebných pomôcok o ďalšie svojpomocne vyrobené, podávanie návrhov na nové pomôcky, hľadanie zdrojov na ich zabezpečenie</w:t>
      </w:r>
    </w:p>
    <w:p w14:paraId="47A9C0F8" w14:textId="77777777" w:rsidR="00D4555F" w:rsidRDefault="009E4B61" w:rsidP="00760DA0">
      <w:pPr>
        <w:pStyle w:val="Odsekzoznamu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schopnosť rešpektovania a úcty k ostatným spolupracovníkom</w:t>
      </w:r>
    </w:p>
    <w:p w14:paraId="0CD8313B" w14:textId="77777777" w:rsidR="00A5038A" w:rsidRDefault="00A5038A" w:rsidP="00A5038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718" w:firstLineChars="0" w:firstLine="0"/>
        <w:jc w:val="both"/>
        <w:rPr>
          <w:color w:val="000000"/>
          <w:sz w:val="24"/>
          <w:szCs w:val="24"/>
        </w:rPr>
      </w:pPr>
    </w:p>
    <w:p w14:paraId="63E928A5" w14:textId="77777777" w:rsidR="00A5038A" w:rsidRDefault="00A5038A" w:rsidP="00A5038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718" w:firstLineChars="0" w:firstLine="0"/>
        <w:jc w:val="both"/>
        <w:rPr>
          <w:color w:val="000000"/>
          <w:sz w:val="24"/>
          <w:szCs w:val="24"/>
        </w:rPr>
      </w:pPr>
    </w:p>
    <w:p w14:paraId="7A6EFFFA" w14:textId="77777777" w:rsidR="00A5038A" w:rsidRPr="00643026" w:rsidRDefault="00A5038A" w:rsidP="00A5038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718" w:firstLineChars="0" w:firstLine="0"/>
        <w:jc w:val="both"/>
        <w:rPr>
          <w:color w:val="000000"/>
          <w:sz w:val="24"/>
          <w:szCs w:val="24"/>
        </w:rPr>
      </w:pPr>
    </w:p>
    <w:p w14:paraId="565CBFD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F37609C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Pracovno-právna oblasť:</w:t>
      </w:r>
    </w:p>
    <w:p w14:paraId="4A82168A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dodržiavanie pracovného a školského poriadku materskej školy (pracovný čas, pracovná náplň, zodpovednosť triednej učiteľky) predpisov a pokynov nadriadených orgánov</w:t>
      </w:r>
    </w:p>
    <w:p w14:paraId="7BA78C1D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dodržiavanie predpisov BOZP, PO, CO</w:t>
      </w:r>
    </w:p>
    <w:p w14:paraId="65B72886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pravidelné vedenie predpísanej i dohodnutej triednej a školskej dokumentácie</w:t>
      </w:r>
    </w:p>
    <w:p w14:paraId="3E9A7D6A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otvorenosť a konštruktívnosť všetkých zamestnancov pri riešení sporných alebo konfliktných situácií</w:t>
      </w:r>
    </w:p>
    <w:p w14:paraId="47CA1217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starostlivosť o zverený majetok, včasné zabezpečenie opráv, šetrné a efektívne využívanie zariadení, pomôcok, čistiacich a hygienických prostriedkov</w:t>
      </w:r>
    </w:p>
    <w:p w14:paraId="2E24DA3E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zodpovedný prístup k evidencii finančných úhrad</w:t>
      </w:r>
    </w:p>
    <w:p w14:paraId="56D546DA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zodpovedný prístup k plneniu úloh uložených počas prerušenej prevádzky školy (náhradná práca na doma) a hlavného upratovania</w:t>
      </w:r>
    </w:p>
    <w:p w14:paraId="4F0BFA3A" w14:textId="77777777" w:rsidR="00D4555F" w:rsidRPr="00643026" w:rsidRDefault="009E4B61" w:rsidP="00760DA0">
      <w:pPr>
        <w:pStyle w:val="Odsekzoznamu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ústretovosť prevádzkových pracovníkov v záujme prvoradosti záujmov detí a výchovnej funkcie školy, vzájomná spolupráca všetkých zamestnancov a ochota pomôcť si v nepredvídaných situáciách,</w:t>
      </w:r>
    </w:p>
    <w:p w14:paraId="198B6587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3C2B97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Ciele hospitácií:</w:t>
      </w:r>
    </w:p>
    <w:p w14:paraId="3051163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 oblasti jazyk a komunikácia - rozvoj dieťaťa:</w:t>
      </w:r>
    </w:p>
    <w:p w14:paraId="31CF1B78" w14:textId="77777777" w:rsidR="00D4555F" w:rsidRPr="00643026" w:rsidRDefault="009E4B61" w:rsidP="00760DA0">
      <w:pPr>
        <w:pStyle w:val="Odsekzoznamu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schopnosť verbálne vyjadriť svoje pocity v hovorenej reči</w:t>
      </w:r>
    </w:p>
    <w:p w14:paraId="715DA75A" w14:textId="77777777" w:rsidR="00D4555F" w:rsidRPr="00643026" w:rsidRDefault="009E4B61" w:rsidP="00760DA0">
      <w:pPr>
        <w:pStyle w:val="Odsekzoznamu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schopnosť poznať a pomenovať písanú reč, písanú kultúru</w:t>
      </w:r>
    </w:p>
    <w:p w14:paraId="30EA22F4" w14:textId="77777777" w:rsidR="00D4555F" w:rsidRPr="00643026" w:rsidRDefault="009E4B61" w:rsidP="00760DA0">
      <w:pPr>
        <w:pStyle w:val="Odsekzoznamu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schopnosť používať jazyk a prispôsobiť sa sociálnym situáciám a vzťahom </w:t>
      </w:r>
    </w:p>
    <w:p w14:paraId="214BBCD7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 oblasti matematika a práca s informáciami -  rozvoj dieťaťa:</w:t>
      </w:r>
    </w:p>
    <w:p w14:paraId="7198418B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schopnosť dieťaťa hľadať riešenia jednoduchých problémov manipulačnými činnosťami a  orientovať sa v oblasti čísla a vzťahy, geometria a meranie, logika, práca s informáciami</w:t>
      </w:r>
    </w:p>
    <w:p w14:paraId="79176F9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 oblasti človek a príroda -  rozvoj die</w:t>
      </w:r>
      <w:r>
        <w:rPr>
          <w:b/>
          <w:color w:val="000000"/>
          <w:sz w:val="24"/>
          <w:szCs w:val="24"/>
        </w:rPr>
        <w:t>ť</w:t>
      </w:r>
      <w:r>
        <w:rPr>
          <w:b/>
          <w:i/>
          <w:color w:val="000000"/>
          <w:sz w:val="24"/>
          <w:szCs w:val="24"/>
        </w:rPr>
        <w:t>a</w:t>
      </w:r>
      <w:r>
        <w:rPr>
          <w:b/>
          <w:color w:val="000000"/>
          <w:sz w:val="24"/>
          <w:szCs w:val="24"/>
        </w:rPr>
        <w:t>ť</w:t>
      </w:r>
      <w:r>
        <w:rPr>
          <w:b/>
          <w:i/>
          <w:color w:val="000000"/>
          <w:sz w:val="24"/>
          <w:szCs w:val="24"/>
        </w:rPr>
        <w:t>a:</w:t>
      </w:r>
    </w:p>
    <w:p w14:paraId="13213566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rozvoj zmyslového vnímania v oblasti vnímanie prírody, rastliny, živočích, človek, neživá príroda, prírodné javy</w:t>
      </w:r>
    </w:p>
    <w:p w14:paraId="7C0A446C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 oblasti človek a spoločnosť – rozvoj dieťaťa</w:t>
      </w:r>
    </w:p>
    <w:p w14:paraId="30EFD02E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rozvoj poznania v oblasti spoločenského poznania, prosociálnej výchov</w:t>
      </w:r>
    </w:p>
    <w:p w14:paraId="7B1252BE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 oblasti človek a svet práce – rozvoj dieťaťa</w:t>
      </w:r>
    </w:p>
    <w:p w14:paraId="08FD41A8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rozvoj logické myslenie dieťa, ktoré sa učí chápať a pracovať podľa návrhov, náčrtov, používať rôzne predmety</w:t>
      </w:r>
    </w:p>
    <w:p w14:paraId="76CC7C9B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 oblasti umenie a kultúra – rozvoj dieťaťa</w:t>
      </w:r>
    </w:p>
    <w:p w14:paraId="1DD53774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rozvoj hudobnosti, hudobných schopností a zručností detí v oblasti hudobnej výchovy a rozvoj </w:t>
      </w:r>
      <w:r w:rsidRPr="00643026">
        <w:rPr>
          <w:sz w:val="24"/>
          <w:szCs w:val="24"/>
        </w:rPr>
        <w:t>sebavyjadrenia</w:t>
      </w:r>
      <w:r w:rsidRPr="00643026">
        <w:rPr>
          <w:color w:val="000000"/>
          <w:sz w:val="24"/>
          <w:szCs w:val="24"/>
        </w:rPr>
        <w:t xml:space="preserve"> detí v oblasti výtvarnej výchovy</w:t>
      </w:r>
    </w:p>
    <w:p w14:paraId="17BD1B69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 oblasti zdravie a pohyb – rozvoj dieťaťa</w:t>
      </w:r>
    </w:p>
    <w:p w14:paraId="4CD13C72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rozvoj pohybových schopností a osvojenie nových pohybových zručností</w:t>
      </w:r>
      <w:r w:rsidRPr="00643026">
        <w:rPr>
          <w:b/>
          <w:i/>
          <w:color w:val="000000"/>
          <w:sz w:val="24"/>
          <w:szCs w:val="24"/>
        </w:rPr>
        <w:t xml:space="preserve"> </w:t>
      </w:r>
      <w:r w:rsidRPr="00643026">
        <w:rPr>
          <w:color w:val="000000"/>
          <w:sz w:val="24"/>
          <w:szCs w:val="24"/>
        </w:rPr>
        <w:t>v oblasti zdravie a životný štýl, hygiena a </w:t>
      </w:r>
      <w:proofErr w:type="spellStart"/>
      <w:r w:rsidRPr="00643026">
        <w:rPr>
          <w:color w:val="000000"/>
          <w:sz w:val="24"/>
          <w:szCs w:val="24"/>
        </w:rPr>
        <w:t>sebaobslužné</w:t>
      </w:r>
      <w:proofErr w:type="spellEnd"/>
      <w:r w:rsidRPr="00643026">
        <w:rPr>
          <w:color w:val="000000"/>
          <w:sz w:val="24"/>
          <w:szCs w:val="24"/>
        </w:rPr>
        <w:t xml:space="preserve"> činnosti, pohyb a telesná zdatnosť, sezónne aktivity a kurzy</w:t>
      </w:r>
    </w:p>
    <w:p w14:paraId="1208CF3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77011BE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Všetky oblasti sa vzájomne môžu  dopĺňať a prelínať vo všetkých činnostiach a aktivitách.</w:t>
      </w:r>
    </w:p>
    <w:p w14:paraId="4E148540" w14:textId="77777777" w:rsidR="00A5038A" w:rsidRDefault="00A5038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009796D4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5.6  Povinnosti zástupkyne materskej školy</w:t>
      </w:r>
    </w:p>
    <w:p w14:paraId="528201E1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608EFDCA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zástupkyňa materskej školy vytvorí podmienky na dochádzku dieťaťa do materskej školy, pričom so zákonným zástupcom dieťaťa dohodne dĺžku pobytu dieťaťa v materskej škole</w:t>
      </w:r>
    </w:p>
    <w:p w14:paraId="68AB06A5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 čase adaptačného pobytu dieťaťa v materskej škole pedagogickí zamestnanci spolupracujú so zákonným zástupcom dieťaťa, dĺžku adaptačného pobytu dohodne zástupkyňa so zákonným zástupcom dieťaťa s prihliadnutí na individuálne osobitosti dieťaťa.</w:t>
      </w:r>
    </w:p>
    <w:p w14:paraId="042AE719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 prípade zníženej adaptačnej schopnosti dieťaťa a v záujme jeho zdravého vývinu môže zástupkyňa po prerokovaní so zákonným zástupcom dieťaťa alebo na základe jeho písomnej žiadosti rozhodnúť o prerušení dochádzky dieťaťa do materskej školy na dohodnutý čas alebo o ukončení tejto dochádzky</w:t>
      </w:r>
    </w:p>
    <w:p w14:paraId="7CF066EC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je povinná dodržiavať platnú legislatívu a najmä postupovať v zmysle Zákona č. 245/2008 Z. z. o výchove a vzdelávaní (školský zákon) a o zmene a doplnení niektorých zákonov v znení neskorších predpisov </w:t>
      </w:r>
    </w:p>
    <w:p w14:paraId="2DA95875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Vyhláška Ministerstva školstva Slovenskej republiky č. 306/2008 Z. z. o materskej škole v znení vyhlášky č. 308/2009 Z. z.</w:t>
      </w:r>
    </w:p>
    <w:p w14:paraId="54B3498F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Vyhláška Ministerstva školstva Slovenskej republiky č. 445/2009 Z. z. o kontinuálnom vzdelávaní, kreditoch a atestáciách pedagogických zamestnancov a odborných zamestnancov</w:t>
      </w:r>
    </w:p>
    <w:p w14:paraId="7D19D09B" w14:textId="77777777" w:rsidR="00D4555F" w:rsidRPr="00643026" w:rsidRDefault="009E4B61" w:rsidP="00760DA0">
      <w:pPr>
        <w:pStyle w:val="Odsekzoznamu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Zákon č. 317/2009 Z. z. o pedagogických zamestnancoch a odborných zamestnancoch a o zmene a doplnení niektorých zákonov</w:t>
      </w:r>
    </w:p>
    <w:p w14:paraId="6264CC75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500491F9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5A60E5C2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5.7 Plán práce učiteľa</w:t>
      </w:r>
    </w:p>
    <w:p w14:paraId="525B1752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pedagogická dokumentácia materskej školy</w:t>
      </w:r>
    </w:p>
    <w:p w14:paraId="0B9A8872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dodržiavanie hygienických a bezpečnostných podmienok v triede</w:t>
      </w:r>
    </w:p>
    <w:p w14:paraId="42714738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skvalitnenie materiálno-technického vybavenia a zlepšenie podmienok pri edukačnom procese</w:t>
      </w:r>
    </w:p>
    <w:p w14:paraId="0EC605F7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rozvoj komunikačných kompetencií detí</w:t>
      </w:r>
    </w:p>
    <w:p w14:paraId="5DDF874E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rozvoj schopností riešiť problémy</w:t>
      </w:r>
    </w:p>
    <w:p w14:paraId="6356AC7A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 xml:space="preserve">podiel na zvyšovaní kultúrnosti školského prostredia </w:t>
      </w:r>
    </w:p>
    <w:p w14:paraId="0F23A8CD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vyhodnotenie aktivít detí v prvom polroku školského roka- nástenky, výzdoba okien a pod.</w:t>
      </w:r>
    </w:p>
    <w:p w14:paraId="660F8A33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predloženie kompletnej triednej agendy zástupkyne materskej školy</w:t>
      </w:r>
    </w:p>
    <w:p w14:paraId="7D35BC89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zvýšenie starostlivosti o žiakov vyžadujúci osobný prístup</w:t>
      </w:r>
    </w:p>
    <w:p w14:paraId="118ED732" w14:textId="77777777" w:rsidR="00D4555F" w:rsidRPr="00643026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643026">
        <w:rPr>
          <w:color w:val="000000"/>
          <w:sz w:val="24"/>
          <w:szCs w:val="24"/>
        </w:rPr>
        <w:t>zvyšovanie dodržiavania bezpečnostných opatrení najmä na spoločných školských akciách</w:t>
      </w:r>
    </w:p>
    <w:p w14:paraId="2FE263B8" w14:textId="77777777" w:rsidR="00D4555F" w:rsidRPr="00B0228C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B0228C">
        <w:rPr>
          <w:color w:val="000000"/>
          <w:sz w:val="24"/>
          <w:szCs w:val="24"/>
        </w:rPr>
        <w:t>účasť na organizácii exkurzií, prehliadok a školských výletoch</w:t>
      </w:r>
    </w:p>
    <w:p w14:paraId="1B18596C" w14:textId="77777777" w:rsidR="00D4555F" w:rsidRPr="00B0228C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B0228C">
        <w:rPr>
          <w:color w:val="000000"/>
          <w:sz w:val="24"/>
          <w:szCs w:val="24"/>
        </w:rPr>
        <w:t>súťaží, slávnostných podujatí a ďalších aktivít našej materskej školy.</w:t>
      </w:r>
    </w:p>
    <w:p w14:paraId="102B33F8" w14:textId="77777777" w:rsidR="00D4555F" w:rsidRPr="00B0228C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B0228C">
        <w:rPr>
          <w:color w:val="000000"/>
          <w:sz w:val="24"/>
          <w:szCs w:val="24"/>
        </w:rPr>
        <w:t>zvyšovanie telesnej a duševnej kondície</w:t>
      </w:r>
    </w:p>
    <w:p w14:paraId="64755941" w14:textId="77777777" w:rsidR="00D4555F" w:rsidRPr="00B0228C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B0228C">
        <w:rPr>
          <w:color w:val="000000"/>
          <w:sz w:val="24"/>
          <w:szCs w:val="24"/>
        </w:rPr>
        <w:t>podieľať sa na vypracovaní plánu práce materskej školy</w:t>
      </w:r>
    </w:p>
    <w:p w14:paraId="04EDFA3E" w14:textId="77777777" w:rsidR="00D4555F" w:rsidRPr="00B0228C" w:rsidRDefault="009E4B61" w:rsidP="00760DA0">
      <w:pPr>
        <w:pStyle w:val="Odsekzoznamu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B0228C">
        <w:rPr>
          <w:color w:val="000000"/>
          <w:sz w:val="24"/>
          <w:szCs w:val="24"/>
        </w:rPr>
        <w:t>uzavrieť triednu dokumentáciu</w:t>
      </w:r>
    </w:p>
    <w:p w14:paraId="38A5D804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4D5CF3D5" w14:textId="77777777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5.8 Plán akcií, podujatí a prezentácie na verejnosti v školskom roku 202</w:t>
      </w:r>
      <w:r w:rsidR="00C00E22">
        <w:rPr>
          <w:b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/202</w:t>
      </w:r>
      <w:r w:rsidR="00C00E22">
        <w:rPr>
          <w:b/>
          <w:sz w:val="24"/>
          <w:szCs w:val="24"/>
        </w:rPr>
        <w:t>4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3"/>
        <w:gridCol w:w="3899"/>
        <w:gridCol w:w="3510"/>
      </w:tblGrid>
      <w:tr w:rsidR="00D4555F" w14:paraId="365B92FF" w14:textId="77777777">
        <w:tc>
          <w:tcPr>
            <w:tcW w:w="1653" w:type="dxa"/>
          </w:tcPr>
          <w:p w14:paraId="02031F2E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Termín</w:t>
            </w:r>
          </w:p>
        </w:tc>
        <w:tc>
          <w:tcPr>
            <w:tcW w:w="3899" w:type="dxa"/>
          </w:tcPr>
          <w:p w14:paraId="4CCFD14C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Akcia</w:t>
            </w:r>
          </w:p>
        </w:tc>
        <w:tc>
          <w:tcPr>
            <w:tcW w:w="3510" w:type="dxa"/>
          </w:tcPr>
          <w:p w14:paraId="5B9D232E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Zodpovední</w:t>
            </w:r>
          </w:p>
        </w:tc>
      </w:tr>
      <w:tr w:rsidR="00D4555F" w14:paraId="24F7D9AC" w14:textId="77777777">
        <w:tc>
          <w:tcPr>
            <w:tcW w:w="1653" w:type="dxa"/>
          </w:tcPr>
          <w:p w14:paraId="72232111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September</w:t>
            </w:r>
          </w:p>
        </w:tc>
        <w:tc>
          <w:tcPr>
            <w:tcW w:w="3899" w:type="dxa"/>
          </w:tcPr>
          <w:p w14:paraId="48B8809C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Turistická vychádzka </w:t>
            </w:r>
          </w:p>
          <w:p w14:paraId="692ACF30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Triedny projekt tablo – deti našej MŠ</w:t>
            </w:r>
          </w:p>
          <w:p w14:paraId="2A5B6192" w14:textId="07AAB282" w:rsidR="00D4555F" w:rsidRDefault="00A5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Starostlivosť o zeleň v exteriéry MŠ</w:t>
            </w:r>
          </w:p>
          <w:p w14:paraId="0EBADE8E" w14:textId="6A71B847" w:rsidR="00804F44" w:rsidRDefault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3510" w:type="dxa"/>
          </w:tcPr>
          <w:p w14:paraId="31F8B020" w14:textId="384029DC" w:rsidR="00D4555F" w:rsidRDefault="00A5038A" w:rsidP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</w:rPr>
            </w:pPr>
            <w:r>
              <w:t>Mgr</w:t>
            </w:r>
            <w:r w:rsidR="006B5109">
              <w:t xml:space="preserve">. </w:t>
            </w:r>
            <w:r w:rsidR="009E4B61">
              <w:t>Iveta</w:t>
            </w:r>
            <w:r w:rsidR="006B5109">
              <w:t xml:space="preserve"> </w:t>
            </w:r>
            <w:proofErr w:type="spellStart"/>
            <w:r w:rsidR="006B5109">
              <w:t>Krihová</w:t>
            </w:r>
            <w:proofErr w:type="spellEnd"/>
          </w:p>
          <w:p w14:paraId="2C897A7E" w14:textId="2395350A" w:rsidR="00D4555F" w:rsidRDefault="00665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Bc. Jana </w:t>
            </w:r>
            <w:proofErr w:type="spellStart"/>
            <w:r w:rsidR="00A5038A">
              <w:rPr>
                <w:color w:val="000000"/>
              </w:rPr>
              <w:t>Uhrová</w:t>
            </w:r>
            <w:proofErr w:type="spellEnd"/>
          </w:p>
          <w:p w14:paraId="312CF676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deti MŠ</w:t>
            </w:r>
          </w:p>
        </w:tc>
      </w:tr>
      <w:tr w:rsidR="00D4555F" w14:paraId="0FE03B02" w14:textId="77777777">
        <w:tc>
          <w:tcPr>
            <w:tcW w:w="1653" w:type="dxa"/>
          </w:tcPr>
          <w:p w14:paraId="536655ED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Október</w:t>
            </w:r>
          </w:p>
        </w:tc>
        <w:tc>
          <w:tcPr>
            <w:tcW w:w="3899" w:type="dxa"/>
          </w:tcPr>
          <w:p w14:paraId="17FB5904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Tvorivé dielne – z našej prírody </w:t>
            </w:r>
          </w:p>
          <w:p w14:paraId="2092A1DB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Púšťanie šarkanov</w:t>
            </w:r>
          </w:p>
          <w:p w14:paraId="32CDFCDA" w14:textId="77777777" w:rsidR="00804F44" w:rsidRDefault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Zdravé zúbky v MŠ</w:t>
            </w:r>
          </w:p>
          <w:p w14:paraId="236A050C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Besiedka pre starých rodičov</w:t>
            </w:r>
          </w:p>
          <w:p w14:paraId="35506CA2" w14:textId="48E6247D" w:rsidR="00D4555F" w:rsidRPr="000F41F5" w:rsidRDefault="006B5109" w:rsidP="00B02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Deň Jablka</w:t>
            </w:r>
            <w:r w:rsidR="00E72805">
              <w:rPr>
                <w:b/>
                <w:color w:val="000000"/>
              </w:rPr>
              <w:t xml:space="preserve"> (najkrajšie jablko)</w:t>
            </w:r>
          </w:p>
        </w:tc>
        <w:tc>
          <w:tcPr>
            <w:tcW w:w="3510" w:type="dxa"/>
          </w:tcPr>
          <w:p w14:paraId="6964636F" w14:textId="7FB68A38" w:rsidR="00D4555F" w:rsidRDefault="00A5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</w:t>
            </w:r>
            <w:r w:rsidR="006B5109">
              <w:rPr>
                <w:color w:val="000000"/>
              </w:rPr>
              <w:t>.</w:t>
            </w:r>
            <w:r w:rsidR="00E72805">
              <w:rPr>
                <w:color w:val="000000"/>
              </w:rPr>
              <w:t xml:space="preserve">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7EB91A3A" w14:textId="77777777" w:rsidR="00D4555F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  <w:p w14:paraId="38FC7836" w14:textId="77777777" w:rsidR="00E72805" w:rsidRDefault="00E72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</w:p>
          <w:p w14:paraId="28DF57CF" w14:textId="77777777" w:rsidR="00E72805" w:rsidRDefault="00E72805" w:rsidP="00E72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</w:pPr>
            <w:r>
              <w:t>Starí rodičia</w:t>
            </w:r>
          </w:p>
          <w:p w14:paraId="4B477855" w14:textId="3240E3EE" w:rsidR="00E72805" w:rsidRDefault="00E72805" w:rsidP="00E72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</w:pPr>
            <w:r>
              <w:t>Rodičia MŠ</w:t>
            </w:r>
          </w:p>
        </w:tc>
      </w:tr>
      <w:tr w:rsidR="00D4555F" w14:paraId="03E93BFC" w14:textId="77777777">
        <w:tc>
          <w:tcPr>
            <w:tcW w:w="1653" w:type="dxa"/>
          </w:tcPr>
          <w:p w14:paraId="2844854F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November</w:t>
            </w:r>
          </w:p>
        </w:tc>
        <w:tc>
          <w:tcPr>
            <w:tcW w:w="3899" w:type="dxa"/>
          </w:tcPr>
          <w:p w14:paraId="08994674" w14:textId="2CDB087B" w:rsidR="00D4555F" w:rsidRDefault="009E4B61" w:rsidP="00E72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Triedny projekt – stravujeme sa zdravo</w:t>
            </w:r>
          </w:p>
          <w:p w14:paraId="7B30736E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Tvorivé dielne – z našej prírody čo sme našli v</w:t>
            </w:r>
            <w:r w:rsidR="006B5109">
              <w:rPr>
                <w:color w:val="000000"/>
              </w:rPr>
              <w:t> </w:t>
            </w:r>
            <w:r>
              <w:rPr>
                <w:color w:val="000000"/>
              </w:rPr>
              <w:t>lese</w:t>
            </w:r>
          </w:p>
          <w:p w14:paraId="0CC93202" w14:textId="77777777" w:rsidR="006B5109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Divadelná predstavenie</w:t>
            </w:r>
          </w:p>
          <w:p w14:paraId="1D9031B3" w14:textId="77777777" w:rsidR="006B5109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Návšteva MŠ Šterusy</w:t>
            </w:r>
          </w:p>
        </w:tc>
        <w:tc>
          <w:tcPr>
            <w:tcW w:w="3510" w:type="dxa"/>
          </w:tcPr>
          <w:p w14:paraId="3FCF51A1" w14:textId="18E18E7E" w:rsidR="00D4555F" w:rsidRDefault="00A50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</w:t>
            </w:r>
            <w:r w:rsidR="006B5109">
              <w:rPr>
                <w:color w:val="000000"/>
              </w:rPr>
              <w:t>.</w:t>
            </w:r>
            <w:r w:rsidR="00E72805">
              <w:rPr>
                <w:color w:val="000000"/>
              </w:rPr>
              <w:t xml:space="preserve">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0F7B70C6" w14:textId="7832C12D" w:rsidR="00D4555F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  <w:r>
              <w:t>Bc. Jana</w:t>
            </w:r>
            <w:r w:rsidR="00665550">
              <w:t xml:space="preserve"> </w:t>
            </w:r>
            <w:proofErr w:type="spellStart"/>
            <w:r w:rsidR="00665550">
              <w:t>Uhrová</w:t>
            </w:r>
            <w:proofErr w:type="spellEnd"/>
          </w:p>
          <w:p w14:paraId="0DA202E5" w14:textId="77777777" w:rsidR="00D4555F" w:rsidRDefault="00D45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</w:p>
          <w:p w14:paraId="1B55D00E" w14:textId="77777777" w:rsidR="00D4555F" w:rsidRDefault="00D45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</w:p>
          <w:p w14:paraId="225076C6" w14:textId="77777777" w:rsidR="006B5109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pedagogický zamestnanci</w:t>
            </w:r>
          </w:p>
        </w:tc>
      </w:tr>
      <w:tr w:rsidR="00D4555F" w14:paraId="439EE36D" w14:textId="77777777">
        <w:tc>
          <w:tcPr>
            <w:tcW w:w="1653" w:type="dxa"/>
          </w:tcPr>
          <w:p w14:paraId="25AEF2EA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December</w:t>
            </w:r>
          </w:p>
        </w:tc>
        <w:tc>
          <w:tcPr>
            <w:tcW w:w="3899" w:type="dxa"/>
          </w:tcPr>
          <w:p w14:paraId="43A9AF9C" w14:textId="77777777" w:rsidR="00B0228C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Vitaj milý Mikuláš v našej MŠ</w:t>
            </w:r>
          </w:p>
          <w:p w14:paraId="5FC2BAC7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Vianoce v MŠ – cyklus tradícií</w:t>
            </w:r>
          </w:p>
          <w:p w14:paraId="4C844C98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Vianočné trhy – vianočný program</w:t>
            </w:r>
          </w:p>
        </w:tc>
        <w:tc>
          <w:tcPr>
            <w:tcW w:w="3510" w:type="dxa"/>
          </w:tcPr>
          <w:p w14:paraId="0A7B3711" w14:textId="26864AA4" w:rsidR="00D4555F" w:rsidRDefault="00E72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</w:t>
            </w:r>
            <w:r w:rsidR="006B5109">
              <w:rPr>
                <w:color w:val="000000"/>
              </w:rPr>
              <w:t xml:space="preserve">.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33FC4478" w14:textId="50451D40" w:rsidR="00D4555F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  <w:p w14:paraId="6FDB7965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rodičia detí MŠ </w:t>
            </w:r>
          </w:p>
          <w:p w14:paraId="51CD14AC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Obec Kočín-Lančár</w:t>
            </w:r>
          </w:p>
        </w:tc>
      </w:tr>
      <w:tr w:rsidR="00D4555F" w14:paraId="5E3829E1" w14:textId="77777777">
        <w:tc>
          <w:tcPr>
            <w:tcW w:w="1653" w:type="dxa"/>
          </w:tcPr>
          <w:p w14:paraId="41879760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Január</w:t>
            </w:r>
          </w:p>
        </w:tc>
        <w:tc>
          <w:tcPr>
            <w:tcW w:w="3899" w:type="dxa"/>
          </w:tcPr>
          <w:p w14:paraId="09C7225C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Zimné športové hry</w:t>
            </w:r>
          </w:p>
          <w:p w14:paraId="377DC6CA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Turistická vychádzka – les v zime</w:t>
            </w:r>
          </w:p>
          <w:p w14:paraId="6F400307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Triedny projekt – letíme do vesmíru</w:t>
            </w:r>
          </w:p>
        </w:tc>
        <w:tc>
          <w:tcPr>
            <w:tcW w:w="3510" w:type="dxa"/>
          </w:tcPr>
          <w:p w14:paraId="05C126F9" w14:textId="04797FAC" w:rsidR="00D4555F" w:rsidRDefault="00B81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</w:t>
            </w:r>
            <w:r w:rsidR="006B5109">
              <w:rPr>
                <w:color w:val="000000"/>
              </w:rPr>
              <w:t xml:space="preserve">.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5E00C2A5" w14:textId="360EED61" w:rsidR="00D4555F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</w:tc>
      </w:tr>
      <w:tr w:rsidR="00D4555F" w14:paraId="480E3B87" w14:textId="77777777">
        <w:tc>
          <w:tcPr>
            <w:tcW w:w="1653" w:type="dxa"/>
          </w:tcPr>
          <w:p w14:paraId="2BAB72D5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Február</w:t>
            </w:r>
          </w:p>
        </w:tc>
        <w:tc>
          <w:tcPr>
            <w:tcW w:w="3899" w:type="dxa"/>
          </w:tcPr>
          <w:p w14:paraId="6B6123E7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Tvor</w:t>
            </w:r>
            <w:r w:rsidR="006B5109">
              <w:rPr>
                <w:color w:val="000000"/>
              </w:rPr>
              <w:t>ivé dielne  - zimné tvorenie</w:t>
            </w:r>
          </w:p>
          <w:p w14:paraId="08AB3C8C" w14:textId="77777777" w:rsidR="00D4555F" w:rsidRDefault="009E4B61" w:rsidP="00745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Detský karneval</w:t>
            </w:r>
          </w:p>
          <w:p w14:paraId="2C3E826E" w14:textId="77777777" w:rsidR="006B5109" w:rsidRDefault="006B5109" w:rsidP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Fašiangový týždeň </w:t>
            </w:r>
          </w:p>
          <w:p w14:paraId="751E78F2" w14:textId="77777777" w:rsidR="006B5109" w:rsidRDefault="006B5109" w:rsidP="00745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3510" w:type="dxa"/>
          </w:tcPr>
          <w:p w14:paraId="2D12C497" w14:textId="15B41BE4" w:rsidR="00D4555F" w:rsidRDefault="00B81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</w:t>
            </w:r>
            <w:r w:rsidR="006B5109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440CA541" w14:textId="0EF4DB2E" w:rsidR="00D4555F" w:rsidRDefault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  <w:p w14:paraId="342C84A2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rodičia detí MŠ </w:t>
            </w:r>
          </w:p>
          <w:p w14:paraId="2AE90269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Obec Kočín-Lančár</w:t>
            </w:r>
          </w:p>
        </w:tc>
      </w:tr>
      <w:tr w:rsidR="00D4555F" w14:paraId="30B37A79" w14:textId="77777777">
        <w:tc>
          <w:tcPr>
            <w:tcW w:w="1653" w:type="dxa"/>
          </w:tcPr>
          <w:p w14:paraId="650E8B86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Marec</w:t>
            </w:r>
          </w:p>
        </w:tc>
        <w:tc>
          <w:tcPr>
            <w:tcW w:w="3899" w:type="dxa"/>
          </w:tcPr>
          <w:p w14:paraId="7A0B7994" w14:textId="77777777" w:rsidR="00D4555F" w:rsidRDefault="00B02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Návšteva Mestskej knižnice v Piešťanoch</w:t>
            </w:r>
          </w:p>
          <w:p w14:paraId="2544242B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Moja obľúbená knižka – prezentácia</w:t>
            </w:r>
          </w:p>
          <w:p w14:paraId="0F84EE2E" w14:textId="615F9BC1" w:rsidR="007A4ED1" w:rsidRDefault="007A4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Čítanie so starými rodičmi</w:t>
            </w:r>
          </w:p>
          <w:p w14:paraId="422C53C6" w14:textId="77777777" w:rsidR="00D4555F" w:rsidRDefault="00B02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Divadelné predstavenie</w:t>
            </w:r>
          </w:p>
        </w:tc>
        <w:tc>
          <w:tcPr>
            <w:tcW w:w="3510" w:type="dxa"/>
          </w:tcPr>
          <w:p w14:paraId="22539405" w14:textId="7B6253D6" w:rsidR="007A4ED1" w:rsidRDefault="007A4ED1" w:rsidP="007A4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Mgr</w:t>
            </w:r>
            <w:proofErr w:type="spellEnd"/>
            <w:r>
              <w:rPr>
                <w:color w:val="000000"/>
              </w:rPr>
              <w:t xml:space="preserve"> </w:t>
            </w:r>
            <w:r w:rsidR="006B5109">
              <w:rPr>
                <w:color w:val="000000"/>
              </w:rPr>
              <w:t>.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  <w:r w:rsidR="009E4B61">
              <w:rPr>
                <w:color w:val="000000"/>
              </w:rPr>
              <w:t xml:space="preserve"> </w:t>
            </w:r>
          </w:p>
          <w:p w14:paraId="61471794" w14:textId="0F73BC0A" w:rsidR="00D4555F" w:rsidRDefault="006B5109" w:rsidP="00B02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  <w:p w14:paraId="7F606945" w14:textId="5D0489CC" w:rsidR="00D4555F" w:rsidRDefault="007A4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Statrí</w:t>
            </w:r>
            <w:proofErr w:type="spellEnd"/>
            <w:r>
              <w:rPr>
                <w:color w:val="000000"/>
              </w:rPr>
              <w:t xml:space="preserve"> rodičia</w:t>
            </w:r>
          </w:p>
        </w:tc>
      </w:tr>
      <w:tr w:rsidR="00D4555F" w14:paraId="212D3511" w14:textId="77777777">
        <w:tc>
          <w:tcPr>
            <w:tcW w:w="1653" w:type="dxa"/>
          </w:tcPr>
          <w:p w14:paraId="706E37EA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Apríl</w:t>
            </w:r>
          </w:p>
        </w:tc>
        <w:tc>
          <w:tcPr>
            <w:tcW w:w="3899" w:type="dxa"/>
          </w:tcPr>
          <w:p w14:paraId="4F64028B" w14:textId="77777777" w:rsidR="00D4555F" w:rsidRDefault="00804F44" w:rsidP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9E4B61">
              <w:rPr>
                <w:color w:val="000000"/>
              </w:rPr>
              <w:t>hránime prírodu – zber odpadu, čistenie okolia</w:t>
            </w:r>
          </w:p>
          <w:p w14:paraId="4AC2761F" w14:textId="77777777" w:rsidR="006B5109" w:rsidRDefault="006B5109" w:rsidP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Veľká Noc - maľovanie kraslíc</w:t>
            </w:r>
          </w:p>
          <w:p w14:paraId="213A651F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Turistická prechádzka -Kostol sv.</w:t>
            </w:r>
            <w:r w:rsidR="000F41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Michala</w:t>
            </w:r>
          </w:p>
          <w:p w14:paraId="58461247" w14:textId="77777777" w:rsidR="00D4555F" w:rsidRDefault="009E4B61" w:rsidP="006B5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Triedny projekt- </w:t>
            </w:r>
            <w:r w:rsidR="006B5109">
              <w:rPr>
                <w:color w:val="000000"/>
              </w:rPr>
              <w:t>skrášlime si okolie MŠ</w:t>
            </w:r>
          </w:p>
        </w:tc>
        <w:tc>
          <w:tcPr>
            <w:tcW w:w="3510" w:type="dxa"/>
          </w:tcPr>
          <w:p w14:paraId="13381A98" w14:textId="60D932D0" w:rsidR="00D4555F" w:rsidRDefault="007A4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</w:t>
            </w:r>
            <w:r w:rsidR="006B5109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6A60E2CD" w14:textId="68D85893" w:rsidR="00D4555F" w:rsidRDefault="00804F44" w:rsidP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  <w:p w14:paraId="21E9CB69" w14:textId="77777777" w:rsidR="00D4555F" w:rsidRDefault="00D4555F" w:rsidP="00B02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4555F" w14:paraId="5E145495" w14:textId="77777777">
        <w:tc>
          <w:tcPr>
            <w:tcW w:w="1653" w:type="dxa"/>
          </w:tcPr>
          <w:p w14:paraId="5E59904F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Máj</w:t>
            </w:r>
          </w:p>
        </w:tc>
        <w:tc>
          <w:tcPr>
            <w:tcW w:w="3899" w:type="dxa"/>
          </w:tcPr>
          <w:p w14:paraId="2D021D50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Deň rodiny v</w:t>
            </w:r>
            <w:r w:rsidR="00804F44">
              <w:rPr>
                <w:color w:val="000000"/>
              </w:rPr>
              <w:t> </w:t>
            </w:r>
            <w:r>
              <w:rPr>
                <w:color w:val="000000"/>
              </w:rPr>
              <w:t>MŠ</w:t>
            </w:r>
          </w:p>
          <w:p w14:paraId="452B4E25" w14:textId="77777777" w:rsidR="00804F44" w:rsidRDefault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Policajné zložky v MŠ</w:t>
            </w:r>
          </w:p>
          <w:p w14:paraId="2961B13E" w14:textId="2464AF00" w:rsidR="00D4555F" w:rsidRDefault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Turistika – naše ho</w:t>
            </w:r>
            <w:r w:rsidR="007A4ED1">
              <w:rPr>
                <w:color w:val="000000"/>
              </w:rPr>
              <w:t>r</w:t>
            </w:r>
            <w:r>
              <w:rPr>
                <w:color w:val="000000"/>
              </w:rPr>
              <w:t>y, známe zrúcaniny v okolí</w:t>
            </w:r>
          </w:p>
          <w:p w14:paraId="23D95C29" w14:textId="6DC5B219" w:rsidR="00D4555F" w:rsidRDefault="00B02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Návšteva </w:t>
            </w:r>
            <w:r w:rsidR="007A4ED1">
              <w:rPr>
                <w:color w:val="000000"/>
              </w:rPr>
              <w:t>ZŠ Chtelnica</w:t>
            </w:r>
          </w:p>
          <w:p w14:paraId="64B1530E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Galéria detskej tvorivosti</w:t>
            </w:r>
          </w:p>
        </w:tc>
        <w:tc>
          <w:tcPr>
            <w:tcW w:w="3510" w:type="dxa"/>
          </w:tcPr>
          <w:p w14:paraId="01CC28D7" w14:textId="318895EA" w:rsidR="00D4555F" w:rsidRDefault="007A4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</w:t>
            </w:r>
            <w:r w:rsidR="00804F44">
              <w:rPr>
                <w:color w:val="000000"/>
              </w:rPr>
              <w:t xml:space="preserve">.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10477109" w14:textId="438E5905" w:rsidR="00D4555F" w:rsidRDefault="00804F44" w:rsidP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  <w:p w14:paraId="1FC83134" w14:textId="77777777" w:rsidR="00D4555F" w:rsidRDefault="00D4555F" w:rsidP="00B02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D4555F" w14:paraId="4F1CBAF7" w14:textId="77777777">
        <w:tc>
          <w:tcPr>
            <w:tcW w:w="1653" w:type="dxa"/>
          </w:tcPr>
          <w:p w14:paraId="4CFDB6EA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Jún</w:t>
            </w:r>
          </w:p>
        </w:tc>
        <w:tc>
          <w:tcPr>
            <w:tcW w:w="3899" w:type="dxa"/>
          </w:tcPr>
          <w:p w14:paraId="3C5F003B" w14:textId="16BF0F23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MDD – hry a</w:t>
            </w:r>
            <w:r w:rsidR="007A4ED1">
              <w:rPr>
                <w:color w:val="000000"/>
              </w:rPr>
              <w:t> </w:t>
            </w:r>
            <w:r>
              <w:rPr>
                <w:color w:val="000000"/>
              </w:rPr>
              <w:t>súťaže</w:t>
            </w:r>
          </w:p>
          <w:p w14:paraId="7E754B28" w14:textId="544E5F65" w:rsidR="007A4ED1" w:rsidRDefault="007A4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Policajné a ozbrojené zložky</w:t>
            </w:r>
          </w:p>
          <w:p w14:paraId="2398AD61" w14:textId="77777777" w:rsidR="00A84A3D" w:rsidRDefault="00A84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="00804F44">
              <w:rPr>
                <w:color w:val="000000"/>
              </w:rPr>
              <w:t xml:space="preserve">uristická prechádzka </w:t>
            </w:r>
          </w:p>
          <w:p w14:paraId="334022D4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Koncoročný výlet</w:t>
            </w:r>
          </w:p>
          <w:p w14:paraId="3E84E885" w14:textId="77777777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Rozlúčka s predškolákmi</w:t>
            </w:r>
          </w:p>
        </w:tc>
        <w:tc>
          <w:tcPr>
            <w:tcW w:w="3510" w:type="dxa"/>
          </w:tcPr>
          <w:p w14:paraId="0BD9176D" w14:textId="3FD58C5D" w:rsidR="00D4555F" w:rsidRDefault="007A4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Mgr.</w:t>
            </w:r>
            <w:r w:rsidR="00804F44">
              <w:rPr>
                <w:color w:val="000000"/>
              </w:rPr>
              <w:t xml:space="preserve"> </w:t>
            </w:r>
            <w:r w:rsidR="009E4B61">
              <w:rPr>
                <w:color w:val="000000"/>
              </w:rPr>
              <w:t xml:space="preserve">Iveta </w:t>
            </w:r>
            <w:proofErr w:type="spellStart"/>
            <w:r w:rsidR="009E4B61">
              <w:rPr>
                <w:color w:val="000000"/>
              </w:rPr>
              <w:t>Krihová</w:t>
            </w:r>
            <w:proofErr w:type="spellEnd"/>
          </w:p>
          <w:p w14:paraId="02B5E3AE" w14:textId="6847188F" w:rsidR="00D4555F" w:rsidRDefault="00804F44" w:rsidP="00804F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Chars="0" w:left="0" w:firstLineChars="0" w:firstLine="0"/>
              <w:jc w:val="both"/>
            </w:pPr>
            <w:r>
              <w:t xml:space="preserve">Bc. Jana </w:t>
            </w:r>
            <w:proofErr w:type="spellStart"/>
            <w:r w:rsidR="00665550">
              <w:t>Uhrová</w:t>
            </w:r>
            <w:proofErr w:type="spellEnd"/>
          </w:p>
          <w:p w14:paraId="16EC300D" w14:textId="79685E03" w:rsidR="00D4555F" w:rsidRDefault="009E4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rodičia </w:t>
            </w:r>
            <w:r w:rsidR="007A4ED1">
              <w:rPr>
                <w:color w:val="000000"/>
              </w:rPr>
              <w:t xml:space="preserve">a starí rodičia </w:t>
            </w:r>
            <w:r>
              <w:rPr>
                <w:color w:val="000000"/>
              </w:rPr>
              <w:t xml:space="preserve">detí MŠ </w:t>
            </w:r>
          </w:p>
          <w:p w14:paraId="7DFC3225" w14:textId="77777777" w:rsidR="00D4555F" w:rsidRDefault="00D45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0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1C3D6395" w14:textId="77777777" w:rsidR="00A84A3D" w:rsidRDefault="00A84A3D">
      <w:pPr>
        <w:pBdr>
          <w:top w:val="nil"/>
          <w:left w:val="nil"/>
          <w:bottom w:val="nil"/>
          <w:right w:val="nil"/>
          <w:between w:val="nil"/>
        </w:pBdr>
        <w:tabs>
          <w:tab w:val="left" w:pos="6270"/>
        </w:tabs>
        <w:spacing w:line="276" w:lineRule="auto"/>
        <w:ind w:left="0" w:hanging="2"/>
        <w:jc w:val="both"/>
        <w:rPr>
          <w:b/>
          <w:color w:val="000000"/>
          <w:sz w:val="24"/>
          <w:szCs w:val="24"/>
        </w:rPr>
      </w:pPr>
    </w:p>
    <w:p w14:paraId="7A221A66" w14:textId="77777777" w:rsidR="00A84A3D" w:rsidRDefault="00A84A3D" w:rsidP="000F41F5">
      <w:pPr>
        <w:pBdr>
          <w:top w:val="nil"/>
          <w:left w:val="nil"/>
          <w:bottom w:val="nil"/>
          <w:right w:val="nil"/>
          <w:between w:val="nil"/>
        </w:pBdr>
        <w:tabs>
          <w:tab w:val="left" w:pos="6270"/>
        </w:tabs>
        <w:spacing w:line="276" w:lineRule="auto"/>
        <w:ind w:leftChars="0" w:left="0" w:firstLineChars="0" w:firstLine="0"/>
        <w:jc w:val="both"/>
        <w:rPr>
          <w:b/>
          <w:color w:val="000000"/>
          <w:sz w:val="24"/>
          <w:szCs w:val="24"/>
        </w:rPr>
      </w:pPr>
    </w:p>
    <w:p w14:paraId="70C09FDA" w14:textId="77777777" w:rsidR="007A4ED1" w:rsidRDefault="007A4ED1" w:rsidP="000F41F5">
      <w:pPr>
        <w:pBdr>
          <w:top w:val="nil"/>
          <w:left w:val="nil"/>
          <w:bottom w:val="nil"/>
          <w:right w:val="nil"/>
          <w:between w:val="nil"/>
        </w:pBdr>
        <w:tabs>
          <w:tab w:val="left" w:pos="6270"/>
        </w:tabs>
        <w:spacing w:line="276" w:lineRule="auto"/>
        <w:ind w:leftChars="0" w:left="0" w:firstLineChars="0" w:firstLine="0"/>
        <w:jc w:val="both"/>
        <w:rPr>
          <w:b/>
          <w:color w:val="000000"/>
          <w:sz w:val="24"/>
          <w:szCs w:val="24"/>
        </w:rPr>
      </w:pPr>
    </w:p>
    <w:p w14:paraId="1E2B4299" w14:textId="77777777" w:rsidR="007A4ED1" w:rsidRDefault="007A4ED1" w:rsidP="000F41F5">
      <w:pPr>
        <w:pBdr>
          <w:top w:val="nil"/>
          <w:left w:val="nil"/>
          <w:bottom w:val="nil"/>
          <w:right w:val="nil"/>
          <w:between w:val="nil"/>
        </w:pBdr>
        <w:tabs>
          <w:tab w:val="left" w:pos="6270"/>
        </w:tabs>
        <w:spacing w:line="276" w:lineRule="auto"/>
        <w:ind w:leftChars="0" w:left="0" w:firstLineChars="0" w:firstLine="0"/>
        <w:jc w:val="both"/>
        <w:rPr>
          <w:b/>
          <w:color w:val="000000"/>
          <w:sz w:val="24"/>
          <w:szCs w:val="24"/>
        </w:rPr>
      </w:pPr>
    </w:p>
    <w:p w14:paraId="095BC201" w14:textId="777F6DD9" w:rsidR="00D4555F" w:rsidRDefault="009E4B61">
      <w:pPr>
        <w:pBdr>
          <w:top w:val="nil"/>
          <w:left w:val="nil"/>
          <w:bottom w:val="nil"/>
          <w:right w:val="nil"/>
          <w:between w:val="nil"/>
        </w:pBdr>
        <w:tabs>
          <w:tab w:val="left" w:pos="6270"/>
        </w:tabs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Záu</w:t>
      </w:r>
      <w:r w:rsidR="00804F44">
        <w:rPr>
          <w:b/>
          <w:color w:val="000000"/>
          <w:sz w:val="24"/>
          <w:szCs w:val="24"/>
        </w:rPr>
        <w:t xml:space="preserve">jmový krúžok v školskom roku </w:t>
      </w:r>
      <w:r>
        <w:rPr>
          <w:b/>
          <w:color w:val="000000"/>
          <w:sz w:val="24"/>
          <w:szCs w:val="24"/>
        </w:rPr>
        <w:t>202</w:t>
      </w:r>
      <w:r w:rsidR="007A4ED1">
        <w:rPr>
          <w:b/>
          <w:sz w:val="24"/>
          <w:szCs w:val="24"/>
        </w:rPr>
        <w:t>5</w:t>
      </w:r>
      <w:r w:rsidR="00804F44">
        <w:rPr>
          <w:b/>
          <w:sz w:val="24"/>
          <w:szCs w:val="24"/>
        </w:rPr>
        <w:t>/202</w:t>
      </w:r>
      <w:r w:rsidR="007A4ED1">
        <w:rPr>
          <w:b/>
          <w:sz w:val="24"/>
          <w:szCs w:val="24"/>
        </w:rPr>
        <w:t>6</w:t>
      </w:r>
      <w:r w:rsidR="000F41F5">
        <w:rPr>
          <w:b/>
          <w:sz w:val="24"/>
          <w:szCs w:val="24"/>
        </w:rPr>
        <w:t>:</w:t>
      </w:r>
    </w:p>
    <w:p w14:paraId="202E5916" w14:textId="77777777" w:rsidR="00A84A3D" w:rsidRDefault="009E4B61">
      <w:pPr>
        <w:pBdr>
          <w:top w:val="nil"/>
          <w:left w:val="nil"/>
          <w:bottom w:val="nil"/>
          <w:right w:val="nil"/>
          <w:between w:val="nil"/>
        </w:pBdr>
        <w:tabs>
          <w:tab w:val="left" w:pos="6270"/>
        </w:tabs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Rodičom  na prvom rodičovskom združení </w:t>
      </w:r>
      <w:r>
        <w:rPr>
          <w:sz w:val="24"/>
          <w:szCs w:val="24"/>
        </w:rPr>
        <w:t>budú ponúknuté</w:t>
      </w:r>
      <w:r>
        <w:rPr>
          <w:color w:val="000000"/>
          <w:sz w:val="24"/>
          <w:szCs w:val="24"/>
        </w:rPr>
        <w:t xml:space="preserve"> krúžkové činnosti, pre ktoré </w:t>
      </w:r>
      <w:r w:rsidR="00C00E22">
        <w:rPr>
          <w:color w:val="000000"/>
          <w:sz w:val="24"/>
          <w:szCs w:val="24"/>
        </w:rPr>
        <w:t xml:space="preserve">sa môžu rozhodnúť. </w:t>
      </w:r>
    </w:p>
    <w:p w14:paraId="2D1C67BA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tabs>
          <w:tab w:val="left" w:pos="6270"/>
        </w:tabs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5C41008" w14:textId="77777777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 ZÁVER</w:t>
      </w:r>
    </w:p>
    <w:p w14:paraId="3DA7C4FE" w14:textId="77777777" w:rsidR="00D4555F" w:rsidRPr="000F41F5" w:rsidRDefault="009E4B61" w:rsidP="00760DA0">
      <w:pPr>
        <w:pStyle w:val="Odsekzoznamu"/>
        <w:keepNext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0F41F5">
        <w:rPr>
          <w:color w:val="000000"/>
          <w:sz w:val="24"/>
          <w:szCs w:val="24"/>
        </w:rPr>
        <w:t>Plán práce školy vypracovala zástupkyňa riaditeľa pre materskú školu.</w:t>
      </w:r>
    </w:p>
    <w:p w14:paraId="683D260D" w14:textId="44CAB74F" w:rsidR="00D4555F" w:rsidRPr="000F41F5" w:rsidRDefault="009E4B61" w:rsidP="00760DA0">
      <w:pPr>
        <w:pStyle w:val="Odsekzoznamu"/>
        <w:keepNext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Chars="0" w:firstLineChars="0"/>
        <w:jc w:val="both"/>
        <w:rPr>
          <w:color w:val="000000"/>
          <w:sz w:val="24"/>
          <w:szCs w:val="24"/>
        </w:rPr>
      </w:pPr>
      <w:r w:rsidRPr="000F41F5">
        <w:rPr>
          <w:color w:val="000000"/>
          <w:sz w:val="24"/>
          <w:szCs w:val="24"/>
        </w:rPr>
        <w:t>Plán práce bol prerokovaný a schválený kolektívom učiteliek materskej š</w:t>
      </w:r>
      <w:r w:rsidR="0028184B" w:rsidRPr="000F41F5">
        <w:rPr>
          <w:color w:val="000000"/>
          <w:sz w:val="24"/>
          <w:szCs w:val="24"/>
        </w:rPr>
        <w:t>koly na pedagogickej rade dňa</w:t>
      </w:r>
      <w:r w:rsidR="00665550">
        <w:rPr>
          <w:color w:val="000000"/>
          <w:sz w:val="24"/>
          <w:szCs w:val="24"/>
        </w:rPr>
        <w:t xml:space="preserve">: </w:t>
      </w:r>
      <w:r w:rsidR="007A4ED1">
        <w:rPr>
          <w:color w:val="000000"/>
          <w:sz w:val="24"/>
          <w:szCs w:val="24"/>
        </w:rPr>
        <w:t>28</w:t>
      </w:r>
      <w:r w:rsidR="00665550">
        <w:rPr>
          <w:color w:val="000000"/>
          <w:sz w:val="24"/>
          <w:szCs w:val="24"/>
        </w:rPr>
        <w:t>.</w:t>
      </w:r>
      <w:r w:rsidR="007A4ED1">
        <w:rPr>
          <w:color w:val="000000"/>
          <w:sz w:val="24"/>
          <w:szCs w:val="24"/>
        </w:rPr>
        <w:t>8</w:t>
      </w:r>
      <w:r w:rsidR="00665550">
        <w:rPr>
          <w:color w:val="000000"/>
          <w:sz w:val="24"/>
          <w:szCs w:val="24"/>
        </w:rPr>
        <w:t>.202</w:t>
      </w:r>
      <w:r w:rsidR="007A4ED1">
        <w:rPr>
          <w:color w:val="000000"/>
          <w:sz w:val="24"/>
          <w:szCs w:val="24"/>
        </w:rPr>
        <w:t>5</w:t>
      </w:r>
    </w:p>
    <w:p w14:paraId="0CE9C280" w14:textId="02365930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Podpisom potvrdzujem, že som bola oboznámená s Plánom práce pre úsek MŠ na školský rok 202</w:t>
      </w:r>
      <w:r w:rsidR="007A4ED1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/202</w:t>
      </w:r>
      <w:r w:rsidR="007A4ED1"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7ED7730D" w14:textId="77777777" w:rsidR="00D4555F" w:rsidRDefault="00D4555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9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5"/>
        <w:gridCol w:w="4606"/>
      </w:tblGrid>
      <w:tr w:rsidR="00D4555F" w14:paraId="1A10BCA4" w14:textId="77777777">
        <w:tc>
          <w:tcPr>
            <w:tcW w:w="9211" w:type="dxa"/>
            <w:gridSpan w:val="2"/>
          </w:tcPr>
          <w:p w14:paraId="2A65AFA9" w14:textId="77777777" w:rsidR="00D4555F" w:rsidRDefault="009E4B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Pedagogickí zamestnanci</w:t>
            </w:r>
          </w:p>
        </w:tc>
      </w:tr>
      <w:tr w:rsidR="00D4555F" w14:paraId="11D4D30B" w14:textId="77777777">
        <w:tc>
          <w:tcPr>
            <w:tcW w:w="4605" w:type="dxa"/>
          </w:tcPr>
          <w:p w14:paraId="0F2195AE" w14:textId="50993BF7" w:rsidR="00D4555F" w:rsidRDefault="00804F44" w:rsidP="00C00E2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Chars="0" w:left="0" w:firstLineChars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Jana </w:t>
            </w:r>
            <w:proofErr w:type="spellStart"/>
            <w:r w:rsidR="00665550">
              <w:rPr>
                <w:sz w:val="24"/>
                <w:szCs w:val="24"/>
              </w:rPr>
              <w:t>Uhrová</w:t>
            </w:r>
            <w:proofErr w:type="spellEnd"/>
          </w:p>
        </w:tc>
        <w:tc>
          <w:tcPr>
            <w:tcW w:w="4606" w:type="dxa"/>
          </w:tcPr>
          <w:p w14:paraId="1677ED3C" w14:textId="77777777" w:rsidR="00D4555F" w:rsidRDefault="00D455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CB101F9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DA5710B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EEE86B0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4FB20A05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C3733DC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CCD7B27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21FA674E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E59D09D" w14:textId="77777777" w:rsidR="00D4555F" w:rsidRDefault="00D455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6A4D021" w14:textId="6B2E71BA" w:rsidR="00D4555F" w:rsidRDefault="009E4B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4"/>
          <w:szCs w:val="24"/>
        </w:rPr>
        <w:t xml:space="preserve">Vypracovala zástupkyňa riaditeľa materskej školy </w:t>
      </w:r>
      <w:r w:rsidR="007A4ED1">
        <w:rPr>
          <w:color w:val="000000"/>
          <w:sz w:val="24"/>
          <w:szCs w:val="24"/>
        </w:rPr>
        <w:t>Mgr</w:t>
      </w:r>
      <w:r w:rsidR="00804F44">
        <w:rPr>
          <w:color w:val="000000"/>
          <w:sz w:val="24"/>
          <w:szCs w:val="24"/>
        </w:rPr>
        <w:t>.</w:t>
      </w:r>
      <w:r w:rsidR="007A4ED1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Iveta</w:t>
      </w:r>
      <w:r w:rsidR="00804F44">
        <w:rPr>
          <w:sz w:val="24"/>
          <w:szCs w:val="24"/>
        </w:rPr>
        <w:t xml:space="preserve"> </w:t>
      </w:r>
      <w:proofErr w:type="spellStart"/>
      <w:r w:rsidR="00804F44">
        <w:rPr>
          <w:sz w:val="24"/>
          <w:szCs w:val="24"/>
        </w:rPr>
        <w:t>Krihová</w:t>
      </w:r>
      <w:proofErr w:type="spellEnd"/>
    </w:p>
    <w:p w14:paraId="2BD16B90" w14:textId="77777777" w:rsidR="00D4555F" w:rsidRDefault="00D4555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1C184A9B" w14:textId="77777777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................................................                                </w:t>
      </w:r>
    </w:p>
    <w:p w14:paraId="6AF2E73C" w14:textId="5BE49C4A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7A4ED1">
        <w:rPr>
          <w:color w:val="000000"/>
          <w:sz w:val="24"/>
          <w:szCs w:val="24"/>
        </w:rPr>
        <w:t>Poverená riadením MŠ</w:t>
      </w:r>
    </w:p>
    <w:p w14:paraId="039DDB37" w14:textId="12A1FA3D" w:rsidR="00D4555F" w:rsidRDefault="009E4B61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7A4ED1">
        <w:rPr>
          <w:color w:val="000000"/>
          <w:sz w:val="24"/>
          <w:szCs w:val="24"/>
        </w:rPr>
        <w:t xml:space="preserve">Mgr. </w:t>
      </w:r>
      <w:r>
        <w:rPr>
          <w:sz w:val="24"/>
          <w:szCs w:val="24"/>
        </w:rPr>
        <w:t>Iveta</w:t>
      </w:r>
      <w:r w:rsidR="00804F44">
        <w:rPr>
          <w:sz w:val="24"/>
          <w:szCs w:val="24"/>
        </w:rPr>
        <w:t xml:space="preserve"> </w:t>
      </w:r>
      <w:proofErr w:type="spellStart"/>
      <w:r w:rsidR="00804F44">
        <w:rPr>
          <w:sz w:val="24"/>
          <w:szCs w:val="24"/>
        </w:rPr>
        <w:t>Krihová</w:t>
      </w:r>
      <w:proofErr w:type="spellEnd"/>
    </w:p>
    <w:p w14:paraId="59EF8E8B" w14:textId="77777777" w:rsidR="00D4555F" w:rsidRDefault="00D4555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D4555F">
      <w:footerReference w:type="default" r:id="rId8"/>
      <w:pgSz w:w="11905" w:h="16837"/>
      <w:pgMar w:top="1417" w:right="1417" w:bottom="1417" w:left="1417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55E14" w14:textId="77777777" w:rsidR="00ED0C52" w:rsidRDefault="00ED0C52">
      <w:pPr>
        <w:spacing w:line="240" w:lineRule="auto"/>
        <w:ind w:left="0" w:hanging="2"/>
      </w:pPr>
      <w:r>
        <w:separator/>
      </w:r>
    </w:p>
  </w:endnote>
  <w:endnote w:type="continuationSeparator" w:id="0">
    <w:p w14:paraId="0BCFC6E5" w14:textId="77777777" w:rsidR="00ED0C52" w:rsidRDefault="00ED0C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A9E4" w14:textId="77777777" w:rsidR="006B5109" w:rsidRDefault="006B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6ABF3B0F" w14:textId="77777777" w:rsidR="006B5109" w:rsidRDefault="006B51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BE8CD" w14:textId="77777777" w:rsidR="00ED0C52" w:rsidRDefault="00ED0C52">
      <w:pPr>
        <w:spacing w:line="240" w:lineRule="auto"/>
        <w:ind w:left="0" w:hanging="2"/>
      </w:pPr>
      <w:r>
        <w:separator/>
      </w:r>
    </w:p>
  </w:footnote>
  <w:footnote w:type="continuationSeparator" w:id="0">
    <w:p w14:paraId="567E59FE" w14:textId="77777777" w:rsidR="00ED0C52" w:rsidRDefault="00ED0C52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129B"/>
    <w:multiLevelType w:val="hybridMultilevel"/>
    <w:tmpl w:val="899492A6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3086FA6"/>
    <w:multiLevelType w:val="hybridMultilevel"/>
    <w:tmpl w:val="7150A472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6BA314B"/>
    <w:multiLevelType w:val="hybridMultilevel"/>
    <w:tmpl w:val="D638E4A6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F0B3A7B"/>
    <w:multiLevelType w:val="hybridMultilevel"/>
    <w:tmpl w:val="A1443144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0954E78"/>
    <w:multiLevelType w:val="hybridMultilevel"/>
    <w:tmpl w:val="E3B0782A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67C3C64"/>
    <w:multiLevelType w:val="multilevel"/>
    <w:tmpl w:val="2488EBAC"/>
    <w:lvl w:ilvl="0">
      <w:start w:val="1"/>
      <w:numFmt w:val="bullet"/>
      <w:pStyle w:val="Nadpis1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Nadpis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Nadpis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Nadpis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Nadpis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pStyle w:val="Nadpis6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pStyle w:val="Nadpis7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Nadpis8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69D2C9F"/>
    <w:multiLevelType w:val="hybridMultilevel"/>
    <w:tmpl w:val="68FAB5EC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187E4070"/>
    <w:multiLevelType w:val="hybridMultilevel"/>
    <w:tmpl w:val="43D00A8A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1C576BF8"/>
    <w:multiLevelType w:val="hybridMultilevel"/>
    <w:tmpl w:val="13C6F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40B68"/>
    <w:multiLevelType w:val="hybridMultilevel"/>
    <w:tmpl w:val="875EA5D0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23F40C9A"/>
    <w:multiLevelType w:val="hybridMultilevel"/>
    <w:tmpl w:val="1D744D86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272749AA"/>
    <w:multiLevelType w:val="hybridMultilevel"/>
    <w:tmpl w:val="0DB41B40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28F278B3"/>
    <w:multiLevelType w:val="hybridMultilevel"/>
    <w:tmpl w:val="25F47E7E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ACA0749"/>
    <w:multiLevelType w:val="hybridMultilevel"/>
    <w:tmpl w:val="703655BA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41673C5E"/>
    <w:multiLevelType w:val="hybridMultilevel"/>
    <w:tmpl w:val="97F65D56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41BF0ACA"/>
    <w:multiLevelType w:val="hybridMultilevel"/>
    <w:tmpl w:val="37E6BE2A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428C4205"/>
    <w:multiLevelType w:val="hybridMultilevel"/>
    <w:tmpl w:val="2206AABC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3E02C77"/>
    <w:multiLevelType w:val="hybridMultilevel"/>
    <w:tmpl w:val="37E482EA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463D451D"/>
    <w:multiLevelType w:val="hybridMultilevel"/>
    <w:tmpl w:val="FE1638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86FDA"/>
    <w:multiLevelType w:val="hybridMultilevel"/>
    <w:tmpl w:val="E69A4D22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511714B0"/>
    <w:multiLevelType w:val="hybridMultilevel"/>
    <w:tmpl w:val="DD882DA4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549C1EDB"/>
    <w:multiLevelType w:val="hybridMultilevel"/>
    <w:tmpl w:val="145683AE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975243E"/>
    <w:multiLevelType w:val="hybridMultilevel"/>
    <w:tmpl w:val="67ACA7D8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5A4E1FA3"/>
    <w:multiLevelType w:val="hybridMultilevel"/>
    <w:tmpl w:val="194E4826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68985915"/>
    <w:multiLevelType w:val="hybridMultilevel"/>
    <w:tmpl w:val="844E0268"/>
    <w:lvl w:ilvl="0" w:tplc="1728C0C2">
      <w:numFmt w:val="bullet"/>
      <w:lvlText w:val="•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5" w15:restartNumberingAfterBreak="0">
    <w:nsid w:val="6E6A2DC8"/>
    <w:multiLevelType w:val="hybridMultilevel"/>
    <w:tmpl w:val="E02200E4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6FF6729F"/>
    <w:multiLevelType w:val="hybridMultilevel"/>
    <w:tmpl w:val="FF061216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79BE3A7E"/>
    <w:multiLevelType w:val="hybridMultilevel"/>
    <w:tmpl w:val="2F4250FC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7EFE27C3"/>
    <w:multiLevelType w:val="hybridMultilevel"/>
    <w:tmpl w:val="A2FE574E"/>
    <w:lvl w:ilvl="0" w:tplc="041B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840458118">
    <w:abstractNumId w:val="5"/>
  </w:num>
  <w:num w:numId="2" w16cid:durableId="2092501977">
    <w:abstractNumId w:val="28"/>
  </w:num>
  <w:num w:numId="3" w16cid:durableId="1425804831">
    <w:abstractNumId w:val="21"/>
  </w:num>
  <w:num w:numId="4" w16cid:durableId="1337346252">
    <w:abstractNumId w:val="14"/>
  </w:num>
  <w:num w:numId="5" w16cid:durableId="1674530663">
    <w:abstractNumId w:val="2"/>
  </w:num>
  <w:num w:numId="6" w16cid:durableId="97338120">
    <w:abstractNumId w:val="17"/>
  </w:num>
  <w:num w:numId="7" w16cid:durableId="461844782">
    <w:abstractNumId w:val="27"/>
  </w:num>
  <w:num w:numId="8" w16cid:durableId="1530415195">
    <w:abstractNumId w:val="19"/>
  </w:num>
  <w:num w:numId="9" w16cid:durableId="1746141689">
    <w:abstractNumId w:val="10"/>
  </w:num>
  <w:num w:numId="10" w16cid:durableId="1812820789">
    <w:abstractNumId w:val="4"/>
  </w:num>
  <w:num w:numId="11" w16cid:durableId="2029795079">
    <w:abstractNumId w:val="7"/>
  </w:num>
  <w:num w:numId="12" w16cid:durableId="332998442">
    <w:abstractNumId w:val="11"/>
  </w:num>
  <w:num w:numId="13" w16cid:durableId="1303192131">
    <w:abstractNumId w:val="9"/>
  </w:num>
  <w:num w:numId="14" w16cid:durableId="1470367100">
    <w:abstractNumId w:val="0"/>
  </w:num>
  <w:num w:numId="15" w16cid:durableId="1137065718">
    <w:abstractNumId w:val="3"/>
  </w:num>
  <w:num w:numId="16" w16cid:durableId="363753306">
    <w:abstractNumId w:val="26"/>
  </w:num>
  <w:num w:numId="17" w16cid:durableId="1323503898">
    <w:abstractNumId w:val="23"/>
  </w:num>
  <w:num w:numId="18" w16cid:durableId="1572036677">
    <w:abstractNumId w:val="25"/>
  </w:num>
  <w:num w:numId="19" w16cid:durableId="2053651124">
    <w:abstractNumId w:val="6"/>
  </w:num>
  <w:num w:numId="20" w16cid:durableId="1183131063">
    <w:abstractNumId w:val="1"/>
  </w:num>
  <w:num w:numId="21" w16cid:durableId="202400909">
    <w:abstractNumId w:val="20"/>
  </w:num>
  <w:num w:numId="22" w16cid:durableId="1768041936">
    <w:abstractNumId w:val="22"/>
  </w:num>
  <w:num w:numId="23" w16cid:durableId="953750765">
    <w:abstractNumId w:val="13"/>
  </w:num>
  <w:num w:numId="24" w16cid:durableId="459153473">
    <w:abstractNumId w:val="12"/>
  </w:num>
  <w:num w:numId="25" w16cid:durableId="842863341">
    <w:abstractNumId w:val="16"/>
  </w:num>
  <w:num w:numId="26" w16cid:durableId="704251897">
    <w:abstractNumId w:val="8"/>
  </w:num>
  <w:num w:numId="27" w16cid:durableId="191768806">
    <w:abstractNumId w:val="18"/>
  </w:num>
  <w:num w:numId="28" w16cid:durableId="167714702">
    <w:abstractNumId w:val="15"/>
  </w:num>
  <w:num w:numId="29" w16cid:durableId="30142735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5F"/>
    <w:rsid w:val="000A4E4A"/>
    <w:rsid w:val="000F41F5"/>
    <w:rsid w:val="0011599F"/>
    <w:rsid w:val="001C2C1F"/>
    <w:rsid w:val="00241A20"/>
    <w:rsid w:val="002430ED"/>
    <w:rsid w:val="0028184B"/>
    <w:rsid w:val="0029551E"/>
    <w:rsid w:val="002B3C46"/>
    <w:rsid w:val="00381F0F"/>
    <w:rsid w:val="003F5D7D"/>
    <w:rsid w:val="0053003B"/>
    <w:rsid w:val="00620103"/>
    <w:rsid w:val="00643026"/>
    <w:rsid w:val="00644E2D"/>
    <w:rsid w:val="00665550"/>
    <w:rsid w:val="0066662B"/>
    <w:rsid w:val="006B5109"/>
    <w:rsid w:val="006F55F4"/>
    <w:rsid w:val="00745A34"/>
    <w:rsid w:val="00760DA0"/>
    <w:rsid w:val="007A4ED1"/>
    <w:rsid w:val="00804F44"/>
    <w:rsid w:val="00820299"/>
    <w:rsid w:val="008524AD"/>
    <w:rsid w:val="009247A3"/>
    <w:rsid w:val="009E4B61"/>
    <w:rsid w:val="00A5038A"/>
    <w:rsid w:val="00A76786"/>
    <w:rsid w:val="00A84A3D"/>
    <w:rsid w:val="00AE3763"/>
    <w:rsid w:val="00B0228C"/>
    <w:rsid w:val="00B23FA3"/>
    <w:rsid w:val="00B81F60"/>
    <w:rsid w:val="00C00E22"/>
    <w:rsid w:val="00D4555F"/>
    <w:rsid w:val="00E72805"/>
    <w:rsid w:val="00ED0C52"/>
    <w:rsid w:val="00FC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18CA"/>
  <w15:docId w15:val="{0926FF27-6040-466A-9F7C-9C7F1691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numPr>
        <w:numId w:val="1"/>
      </w:numPr>
      <w:spacing w:before="240" w:after="60"/>
      <w:ind w:left="-1" w:hanging="1"/>
    </w:pPr>
    <w:rPr>
      <w:rFonts w:ascii="Arial" w:hAnsi="Arial"/>
      <w:b/>
      <w:color w:val="000000"/>
      <w:kern w:val="1"/>
      <w:sz w:val="28"/>
    </w:rPr>
  </w:style>
  <w:style w:type="paragraph" w:styleId="Nadpis2">
    <w:name w:val="heading 2"/>
    <w:basedOn w:val="Normlny"/>
    <w:next w:val="Normlny"/>
    <w:pPr>
      <w:keepNext/>
      <w:numPr>
        <w:ilvl w:val="1"/>
        <w:numId w:val="1"/>
      </w:numPr>
      <w:ind w:left="-1" w:hanging="1"/>
      <w:outlineLvl w:val="1"/>
    </w:pPr>
    <w:rPr>
      <w:rFonts w:ascii="Arial" w:hAnsi="Arial"/>
      <w:b/>
    </w:rPr>
  </w:style>
  <w:style w:type="paragraph" w:styleId="Nadpis3">
    <w:name w:val="heading 3"/>
    <w:basedOn w:val="Normlny"/>
    <w:next w:val="Normlny"/>
    <w:pPr>
      <w:keepNext/>
      <w:numPr>
        <w:ilvl w:val="2"/>
        <w:numId w:val="1"/>
      </w:numPr>
      <w:ind w:left="-1" w:hanging="1"/>
      <w:outlineLvl w:val="2"/>
    </w:pPr>
    <w:rPr>
      <w:sz w:val="44"/>
    </w:rPr>
  </w:style>
  <w:style w:type="paragraph" w:styleId="Nadpis4">
    <w:name w:val="heading 4"/>
    <w:basedOn w:val="Normlny"/>
    <w:next w:val="Normlny"/>
    <w:pPr>
      <w:keepNext/>
      <w:numPr>
        <w:ilvl w:val="3"/>
        <w:numId w:val="1"/>
      </w:numPr>
      <w:ind w:left="-1" w:hanging="1"/>
      <w:outlineLvl w:val="3"/>
    </w:pPr>
    <w:rPr>
      <w:rFonts w:ascii="Arial" w:hAnsi="Arial"/>
      <w:sz w:val="28"/>
    </w:rPr>
  </w:style>
  <w:style w:type="paragraph" w:styleId="Nadpis5">
    <w:name w:val="heading 5"/>
    <w:basedOn w:val="Normlny"/>
    <w:next w:val="Normlny"/>
    <w:pPr>
      <w:keepNext/>
      <w:numPr>
        <w:ilvl w:val="4"/>
        <w:numId w:val="1"/>
      </w:numPr>
      <w:ind w:left="-1" w:hanging="1"/>
      <w:outlineLvl w:val="4"/>
    </w:pPr>
    <w:rPr>
      <w:rFonts w:ascii="Arial" w:hAnsi="Arial"/>
      <w:sz w:val="48"/>
    </w:rPr>
  </w:style>
  <w:style w:type="paragraph" w:styleId="Nadpis6">
    <w:name w:val="heading 6"/>
    <w:basedOn w:val="Normlny"/>
    <w:next w:val="Normlny"/>
    <w:pPr>
      <w:keepNext/>
      <w:numPr>
        <w:ilvl w:val="5"/>
        <w:numId w:val="1"/>
      </w:numPr>
      <w:spacing w:before="240" w:after="60"/>
      <w:ind w:left="360" w:hanging="1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ind w:left="-1" w:hanging="1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ind w:left="-1" w:hanging="1"/>
      <w:outlineLvl w:val="7"/>
    </w:pPr>
    <w:rPr>
      <w:rFonts w:ascii="Arial" w:hAnsi="Arial"/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8z0">
    <w:name w:val="WW8Num8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tandardnpsmoodstavce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-Standardnpsmoodstavce">
    <w:name w:val="WW-Standardní písmo 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keepNext/>
      <w:spacing w:before="240" w:after="60"/>
    </w:pPr>
    <w:rPr>
      <w:rFonts w:ascii="Arial" w:hAnsi="Arial"/>
      <w:sz w:val="24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Zarkazkladnhotextu">
    <w:name w:val="Body Text Indent"/>
    <w:basedOn w:val="Normlny"/>
    <w:pPr>
      <w:keepNext/>
      <w:spacing w:before="240" w:after="60"/>
      <w:ind w:left="360" w:firstLine="0"/>
    </w:pPr>
    <w:rPr>
      <w:rFonts w:ascii="Arial" w:hAnsi="Arial"/>
      <w:sz w:val="24"/>
    </w:rPr>
  </w:style>
  <w:style w:type="paragraph" w:customStyle="1" w:styleId="Zkladntextodsazen21">
    <w:name w:val="Základní text odsazený 21"/>
    <w:basedOn w:val="Normlny"/>
    <w:pPr>
      <w:keepNext/>
      <w:spacing w:before="240" w:after="60"/>
      <w:ind w:left="360" w:firstLine="0"/>
    </w:pPr>
    <w:rPr>
      <w:rFonts w:ascii="Arial" w:hAnsi="Arial"/>
      <w:sz w:val="28"/>
    </w:rPr>
  </w:style>
  <w:style w:type="paragraph" w:customStyle="1" w:styleId="Zkladntext21">
    <w:name w:val="Základní text 21"/>
    <w:basedOn w:val="Normlny"/>
    <w:pPr>
      <w:keepNext/>
      <w:spacing w:before="240" w:after="60"/>
      <w:jc w:val="both"/>
    </w:pPr>
    <w:rPr>
      <w:rFonts w:ascii="Arial" w:hAnsi="Arial"/>
      <w:sz w:val="24"/>
    </w:rPr>
  </w:style>
  <w:style w:type="paragraph" w:customStyle="1" w:styleId="Zkladntext31">
    <w:name w:val="Základní text 31"/>
    <w:basedOn w:val="Normlny"/>
    <w:pPr>
      <w:keepNext/>
      <w:spacing w:before="240" w:after="60"/>
    </w:pPr>
    <w:rPr>
      <w:rFonts w:ascii="Arial" w:hAnsi="Arial"/>
      <w:b/>
      <w:sz w:val="28"/>
    </w:rPr>
  </w:style>
  <w:style w:type="paragraph" w:styleId="truktradokumentu">
    <w:name w:val="Document Map"/>
    <w:basedOn w:val="Normlny"/>
    <w:pPr>
      <w:shd w:val="clear" w:color="auto" w:fill="000080"/>
    </w:pPr>
    <w:rPr>
      <w:rFonts w:ascii="Tahoma" w:hAnsi="Tahoma" w:cs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w w:val="100"/>
      <w:position w:val="-1"/>
      <w:effect w:val="none"/>
      <w:vertAlign w:val="baseline"/>
      <w:cs w:val="0"/>
      <w:em w:val="none"/>
      <w:lang w:val="sk-SK" w:eastAsia="ar-S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w w:val="100"/>
      <w:position w:val="-1"/>
      <w:effect w:val="none"/>
      <w:vertAlign w:val="baseline"/>
      <w:cs w:val="0"/>
      <w:em w:val="none"/>
      <w:lang w:val="sk-SK" w:eastAsia="ar-SA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rPr>
      <w:rFonts w:ascii="Tahoma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table" w:styleId="Strednmrieka2zvraznenie6">
    <w:name w:val="Medium Grid 2 Accent 6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7FD13B"/>
        <w:left w:val="single" w:sz="8" w:space="0" w:color="7FD13B"/>
        <w:bottom w:val="single" w:sz="8" w:space="0" w:color="7FD13B"/>
        <w:right w:val="single" w:sz="8" w:space="0" w:color="7FD13B"/>
        <w:insideH w:val="single" w:sz="8" w:space="0" w:color="7FD13B"/>
        <w:insideV w:val="single" w:sz="8" w:space="0" w:color="7FD13B"/>
      </w:tblBorders>
    </w:tblPr>
  </w:style>
  <w:style w:type="paragraph" w:styleId="Bezriadkovani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character" w:customStyle="1" w:styleId="BezriadkovaniaChar">
    <w:name w:val="Bez riadkovania Char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24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DCy2h6QTq2cCnqKMVH9X21PRbQ==">AMUW2mVFhHvVBxuHkshMckNDoeZc3KI2AUZRjLP5nXEex27n8KyJ7lQYyw4Jr03RJclLFVVNciyEHcT17pw7FMjmZJKnF92lQ6PpUlQc0nsqllHwQjET5uicTizQfvQjUTiAo3XPK5sJ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4082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Dobšovičová</dc:creator>
  <cp:lastModifiedBy>Roman Kriho</cp:lastModifiedBy>
  <cp:revision>2</cp:revision>
  <cp:lastPrinted>2024-09-04T12:16:00Z</cp:lastPrinted>
  <dcterms:created xsi:type="dcterms:W3CDTF">2025-08-25T16:06:00Z</dcterms:created>
  <dcterms:modified xsi:type="dcterms:W3CDTF">2025-08-25T16:06:00Z</dcterms:modified>
</cp:coreProperties>
</file>