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914E5" w14:textId="36293B04" w:rsidR="0013364C" w:rsidRPr="00467091" w:rsidRDefault="0073771C" w:rsidP="00E405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bookmarkStart w:id="0" w:name="_Hlk78370693"/>
      <w:r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Písomné v</w:t>
      </w:r>
      <w:r w:rsidR="0013364C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yhlásenie</w:t>
      </w:r>
      <w:r w:rsidR="006744A3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</w:t>
      </w:r>
      <w:r w:rsidR="00D76FB7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o </w:t>
      </w:r>
      <w:r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bezpríznakovos</w:t>
      </w:r>
      <w:r w:rsidR="00737E97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ti</w:t>
      </w:r>
    </w:p>
    <w:bookmarkEnd w:id="0"/>
    <w:p w14:paraId="67152902" w14:textId="48B9DA1F" w:rsidR="00A3299E" w:rsidRPr="00972F0E" w:rsidRDefault="00A3299E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</w:p>
    <w:p w14:paraId="18265229" w14:textId="449A7480" w:rsidR="00C57A6A" w:rsidRPr="00446E24" w:rsidRDefault="00C57A6A" w:rsidP="00E405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i/>
          <w:sz w:val="20"/>
          <w:szCs w:val="20"/>
          <w:lang w:eastAsia="en-US"/>
        </w:rPr>
      </w:pP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Písomné vyhlásenie o bezpríznakovosti sa predkladá s cieľom zabezpečiť bezpečné prostredie v školách a školských zariadeniach za účelom 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zaistenia bezpečnosti a ochrany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zdravia detí a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 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>žiakov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podľa § 152 písm. c) zákona č. 245/2008 </w:t>
      </w:r>
      <w:proofErr w:type="spellStart"/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Z.z</w:t>
      </w:r>
      <w:proofErr w:type="spellEnd"/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. .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o </w:t>
      </w:r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výchove a vzdelávaní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>,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a tak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972F0E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zachova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>ť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prezenčn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>ú výučbu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a 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minimalizova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ť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rizik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o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3D5C1A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prerušeni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a</w:t>
      </w:r>
      <w:r w:rsidR="003D5C1A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výučby 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v triede</w:t>
      </w:r>
      <w:r w:rsidR="00E405B2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.</w:t>
      </w:r>
    </w:p>
    <w:p w14:paraId="2E3FF569" w14:textId="77777777" w:rsidR="00E405B2" w:rsidRPr="00E405B2" w:rsidRDefault="00E405B2" w:rsidP="00E405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F904B5" w:rsidRPr="00972F0E" w14:paraId="34297617" w14:textId="3E648DBC" w:rsidTr="00F67755">
        <w:tc>
          <w:tcPr>
            <w:tcW w:w="4531" w:type="dxa"/>
          </w:tcPr>
          <w:p w14:paraId="6606F673" w14:textId="3385C9E2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Meno a priezvisko dieťaťa/žiaka</w:t>
            </w:r>
          </w:p>
        </w:tc>
        <w:tc>
          <w:tcPr>
            <w:tcW w:w="5103" w:type="dxa"/>
          </w:tcPr>
          <w:p w14:paraId="329E341F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F904B5" w:rsidRPr="00972F0E" w14:paraId="74B1A051" w14:textId="7A426665" w:rsidTr="00F67755">
        <w:tc>
          <w:tcPr>
            <w:tcW w:w="4531" w:type="dxa"/>
          </w:tcPr>
          <w:p w14:paraId="35A421CE" w14:textId="19C6469B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Dátum narodenia dieťaťa/žiaka</w:t>
            </w:r>
          </w:p>
        </w:tc>
        <w:tc>
          <w:tcPr>
            <w:tcW w:w="5103" w:type="dxa"/>
          </w:tcPr>
          <w:p w14:paraId="605F286D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F904B5" w:rsidRPr="00972F0E" w14:paraId="512C07F1" w14:textId="3D9EC1A1" w:rsidTr="00F67755">
        <w:tc>
          <w:tcPr>
            <w:tcW w:w="4531" w:type="dxa"/>
          </w:tcPr>
          <w:p w14:paraId="5D604460" w14:textId="274AA2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Adresa trvalého pobytu dieťaťa/žiaka</w:t>
            </w:r>
          </w:p>
        </w:tc>
        <w:tc>
          <w:tcPr>
            <w:tcW w:w="5103" w:type="dxa"/>
          </w:tcPr>
          <w:p w14:paraId="0E7703C6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4E6054E2" w14:textId="77777777" w:rsidR="001011D1" w:rsidRPr="00972F0E" w:rsidRDefault="001011D1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</w:p>
    <w:p w14:paraId="28CC424C" w14:textId="5C5568CE" w:rsidR="00AF004D" w:rsidRPr="00972F0E" w:rsidRDefault="00AF004D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  <w:r w:rsidRPr="00E405B2">
        <w:rPr>
          <w:rFonts w:asciiTheme="minorHAnsi" w:hAnsiTheme="minorHAnsi" w:cstheme="minorHAnsi"/>
          <w:sz w:val="20"/>
          <w:szCs w:val="20"/>
          <w:lang w:eastAsia="en-US"/>
        </w:rPr>
        <w:t>Meno a priezvisko zákonného zástupcu dieťaťa/žiaka</w:t>
      </w:r>
      <w:r w:rsidR="009632F7" w:rsidRPr="00E405B2">
        <w:rPr>
          <w:rFonts w:asciiTheme="minorHAnsi" w:hAnsiTheme="minorHAnsi" w:cstheme="minorHAnsi"/>
          <w:sz w:val="20"/>
          <w:szCs w:val="20"/>
          <w:lang w:eastAsia="en-US"/>
        </w:rPr>
        <w:t>*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: ....................</w:t>
      </w:r>
      <w:r w:rsidR="006F715A"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............................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..</w:t>
      </w:r>
      <w:r w:rsidR="003D5C1A"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....................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</w:t>
      </w:r>
      <w:r w:rsidR="00F67755">
        <w:rPr>
          <w:rFonts w:asciiTheme="minorHAnsi" w:hAnsiTheme="minorHAnsi" w:cstheme="minorHAnsi"/>
          <w:sz w:val="20"/>
          <w:szCs w:val="20"/>
          <w:lang w:eastAsia="en-US"/>
        </w:rPr>
        <w:t>............</w:t>
      </w:r>
    </w:p>
    <w:p w14:paraId="14E55D0F" w14:textId="65031388" w:rsidR="00A3299E" w:rsidRDefault="00C57A6A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6"/>
          <w:szCs w:val="20"/>
          <w:lang w:eastAsia="en-US"/>
        </w:rPr>
      </w:pPr>
      <w:r w:rsidRPr="00C57A6A">
        <w:rPr>
          <w:rFonts w:asciiTheme="minorHAnsi" w:hAnsiTheme="minorHAnsi" w:cstheme="minorHAnsi"/>
          <w:sz w:val="16"/>
          <w:szCs w:val="20"/>
          <w:lang w:eastAsia="en-US"/>
        </w:rPr>
        <w:t xml:space="preserve">*vypĺňa sa len v prípade </w:t>
      </w:r>
      <w:r>
        <w:rPr>
          <w:rFonts w:asciiTheme="minorHAnsi" w:hAnsiTheme="minorHAnsi" w:cstheme="minorHAnsi"/>
          <w:sz w:val="16"/>
          <w:szCs w:val="20"/>
          <w:lang w:eastAsia="en-US"/>
        </w:rPr>
        <w:t>neplnoletého</w:t>
      </w:r>
      <w:r w:rsidRPr="00C57A6A">
        <w:rPr>
          <w:rFonts w:asciiTheme="minorHAnsi" w:hAnsiTheme="minorHAnsi" w:cstheme="minorHAnsi"/>
          <w:sz w:val="16"/>
          <w:szCs w:val="20"/>
          <w:lang w:eastAsia="en-US"/>
        </w:rPr>
        <w:t xml:space="preserve"> </w:t>
      </w:r>
      <w:r w:rsidR="00412B29">
        <w:rPr>
          <w:rFonts w:asciiTheme="minorHAnsi" w:hAnsiTheme="minorHAnsi" w:cstheme="minorHAnsi"/>
          <w:sz w:val="16"/>
          <w:szCs w:val="20"/>
          <w:lang w:eastAsia="en-US"/>
        </w:rPr>
        <w:t>dieťaťa/</w:t>
      </w:r>
      <w:r w:rsidRPr="00C57A6A">
        <w:rPr>
          <w:rFonts w:asciiTheme="minorHAnsi" w:hAnsiTheme="minorHAnsi" w:cstheme="minorHAnsi"/>
          <w:sz w:val="16"/>
          <w:szCs w:val="20"/>
          <w:lang w:eastAsia="en-US"/>
        </w:rPr>
        <w:t>žiaka</w:t>
      </w:r>
    </w:p>
    <w:p w14:paraId="5228B7D8" w14:textId="77777777" w:rsidR="00764685" w:rsidRDefault="00764685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Cs w:val="22"/>
          <w:lang w:eastAsia="en-US"/>
        </w:rPr>
      </w:pPr>
    </w:p>
    <w:p w14:paraId="4BE9BAFF" w14:textId="0F768DC0" w:rsidR="00A3299E" w:rsidRPr="00E405B2" w:rsidRDefault="005151ED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2"/>
          <w:szCs w:val="22"/>
          <w:lang w:eastAsia="en-US"/>
        </w:rPr>
      </w:pPr>
      <w:bookmarkStart w:id="1" w:name="_GoBack"/>
      <w:bookmarkEnd w:id="1"/>
      <w:r w:rsidRPr="00E405B2">
        <w:rPr>
          <w:rFonts w:asciiTheme="minorHAnsi" w:hAnsiTheme="minorHAnsi" w:cstheme="minorHAnsi"/>
          <w:szCs w:val="22"/>
          <w:lang w:eastAsia="en-US"/>
        </w:rPr>
        <w:t xml:space="preserve">Podľa § 144 ods.7 písm. d) zákona č.245/2008 </w:t>
      </w:r>
      <w:proofErr w:type="spellStart"/>
      <w:r w:rsidRPr="00E405B2">
        <w:rPr>
          <w:rFonts w:asciiTheme="minorHAnsi" w:hAnsiTheme="minorHAnsi" w:cstheme="minorHAnsi"/>
          <w:szCs w:val="22"/>
          <w:lang w:eastAsia="en-US"/>
        </w:rPr>
        <w:t>Z.z</w:t>
      </w:r>
      <w:proofErr w:type="spellEnd"/>
      <w:r w:rsidRPr="00E405B2">
        <w:rPr>
          <w:rFonts w:asciiTheme="minorHAnsi" w:hAnsiTheme="minorHAnsi" w:cstheme="minorHAnsi"/>
          <w:szCs w:val="22"/>
          <w:lang w:eastAsia="en-US"/>
        </w:rPr>
        <w:t>.</w:t>
      </w:r>
      <w:r w:rsidR="002910E1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E405B2">
        <w:rPr>
          <w:rFonts w:asciiTheme="minorHAnsi" w:hAnsiTheme="minorHAnsi" w:cstheme="minorHAnsi"/>
          <w:szCs w:val="22"/>
          <w:lang w:eastAsia="en-US"/>
        </w:rPr>
        <w:t>v</w:t>
      </w:r>
      <w:r w:rsidR="001011D1" w:rsidRPr="00E405B2">
        <w:rPr>
          <w:rFonts w:asciiTheme="minorHAnsi" w:hAnsiTheme="minorHAnsi" w:cstheme="minorHAnsi"/>
          <w:szCs w:val="22"/>
          <w:lang w:eastAsia="en-US"/>
        </w:rPr>
        <w:t>yhlasujem, že:</w:t>
      </w:r>
      <w:r w:rsidR="0076197A">
        <w:rPr>
          <w:rFonts w:asciiTheme="minorHAnsi" w:hAnsiTheme="minorHAnsi" w:cstheme="minorHAnsi"/>
          <w:szCs w:val="22"/>
          <w:lang w:eastAsia="en-US"/>
        </w:rPr>
        <w:tab/>
        <w:t>(označte „X“)</w:t>
      </w:r>
    </w:p>
    <w:p w14:paraId="16F15495" w14:textId="167783E0" w:rsidR="00AF004D" w:rsidRPr="00835DF5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2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2910E1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dieťa/žiak</w:t>
      </w:r>
      <w:r w:rsidR="002910E1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DA605A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nemá ani jeden z nasledujúcich príznakov</w:t>
      </w:r>
      <w:r w:rsidR="00DA605A" w:rsidRPr="00835DF5">
        <w:rPr>
          <w:rFonts w:asciiTheme="minorHAnsi" w:hAnsiTheme="minorHAnsi" w:cstheme="minorHAnsi"/>
          <w:sz w:val="22"/>
          <w:szCs w:val="22"/>
          <w:lang w:eastAsia="en-US"/>
        </w:rPr>
        <w:t>: neprimeraná únava, bolesť hlavy a tela, zvýšená telesná teplota, kožná vyrážka, známky ochorenia dýchacích ciest (nádcha, bolesť hrdla, strata čuchu a chuti, kašeľ, sťažené dýchanie), známky ochorenia tráviaceho traktu (bolesť brucha, vracanie, hnačka),</w:t>
      </w:r>
    </w:p>
    <w:p w14:paraId="050D437C" w14:textId="1E73E466" w:rsidR="00AF004D" w:rsidRPr="00835DF5" w:rsidRDefault="00446E24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835DF5">
        <w:rPr>
          <w:rFonts w:asciiTheme="minorHAnsi" w:hAnsiTheme="minorHAnsi" w:cstheme="minorHAnsi"/>
          <w:b/>
          <w:sz w:val="28"/>
          <w:szCs w:val="32"/>
          <w:lang w:eastAsia="en-US"/>
        </w:rPr>
        <w:t>□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="00AF004D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regionálny úrad verejného zdravotníctva ani lekár všeobecnej zdravotnej starostlivosti pre deti a dorast </w:t>
      </w:r>
      <w:r w:rsidR="00467091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dieťaťu</w:t>
      </w:r>
      <w:r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/žiak</w:t>
      </w:r>
      <w:r w:rsidR="00467091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ovi</w:t>
      </w:r>
      <w:r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AF004D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nenariadil karanténne opatrenie</w:t>
      </w:r>
      <w:r w:rsidR="00F904B5" w:rsidRPr="00835DF5">
        <w:rPr>
          <w:rFonts w:asciiTheme="minorHAnsi" w:hAnsiTheme="minorHAnsi" w:cstheme="minorHAnsi"/>
          <w:sz w:val="22"/>
          <w:szCs w:val="22"/>
          <w:lang w:eastAsia="en-US"/>
        </w:rPr>
        <w:t>,</w:t>
      </w:r>
    </w:p>
    <w:p w14:paraId="68E2963B" w14:textId="37C9EE24" w:rsidR="00AF004D" w:rsidRPr="00835DF5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835DF5">
        <w:rPr>
          <w:rFonts w:asciiTheme="minorHAnsi" w:hAnsiTheme="minorHAnsi" w:cstheme="minorHAnsi"/>
          <w:sz w:val="28"/>
          <w:szCs w:val="32"/>
          <w:lang w:eastAsia="en-US"/>
        </w:rPr>
        <w:t>□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="007A2A44" w:rsidRPr="00835DF5">
        <w:rPr>
          <w:rFonts w:asciiTheme="minorHAnsi" w:hAnsiTheme="minorHAnsi" w:cstheme="minorHAnsi"/>
          <w:sz w:val="22"/>
          <w:szCs w:val="22"/>
          <w:lang w:eastAsia="en-US"/>
        </w:rPr>
        <w:t>dieťa</w:t>
      </w:r>
      <w:r w:rsidR="00467091" w:rsidRPr="00835DF5">
        <w:rPr>
          <w:rFonts w:asciiTheme="minorHAnsi" w:hAnsiTheme="minorHAnsi" w:cstheme="minorHAnsi"/>
          <w:sz w:val="22"/>
          <w:szCs w:val="22"/>
          <w:lang w:eastAsia="en-US"/>
        </w:rPr>
        <w:t>/žiak</w:t>
      </w:r>
      <w:r w:rsidR="00AF004D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F904B5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ne</w:t>
      </w:r>
      <w:r w:rsidR="00467091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bol</w:t>
      </w:r>
      <w:r w:rsidR="00AF004D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v priebehu ostatných </w:t>
      </w:r>
      <w:r w:rsidR="00364B9B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5</w:t>
      </w:r>
      <w:r w:rsidR="00146B12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AF004D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dní v úzkom kontakte</w:t>
      </w:r>
      <w:r w:rsidR="00AF004D" w:rsidRPr="00835DF5">
        <w:rPr>
          <w:b/>
          <w:sz w:val="22"/>
          <w:szCs w:val="22"/>
          <w:vertAlign w:val="superscript"/>
        </w:rPr>
        <w:footnoteReference w:id="1"/>
      </w:r>
      <w:r w:rsidR="00AF004D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s osobou </w:t>
      </w:r>
      <w:r w:rsidR="00446E24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pozitívnou</w:t>
      </w:r>
      <w:r w:rsidR="00AF004D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684270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na</w:t>
      </w:r>
      <w:r w:rsidR="00AF004D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F67755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ochorenie </w:t>
      </w:r>
      <w:r w:rsidR="00AF004D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COVID-19</w:t>
      </w:r>
      <w:r w:rsidR="00F904B5" w:rsidRPr="00835DF5">
        <w:rPr>
          <w:rFonts w:asciiTheme="minorHAnsi" w:hAnsiTheme="minorHAnsi" w:cstheme="minorHAnsi"/>
          <w:sz w:val="22"/>
          <w:szCs w:val="22"/>
          <w:lang w:eastAsia="en-US"/>
        </w:rPr>
        <w:t>,</w:t>
      </w:r>
      <w:r w:rsidR="00AF004D" w:rsidRPr="00835DF5">
        <w:rPr>
          <w:sz w:val="22"/>
          <w:szCs w:val="22"/>
          <w:vertAlign w:val="superscript"/>
        </w:rPr>
        <w:footnoteReference w:id="2"/>
      </w:r>
    </w:p>
    <w:p w14:paraId="3A36CDF3" w14:textId="5BF26F87" w:rsidR="00467091" w:rsidRPr="00835DF5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835DF5">
        <w:rPr>
          <w:rFonts w:asciiTheme="minorHAnsi" w:hAnsiTheme="minorHAnsi" w:cstheme="minorHAnsi"/>
          <w:sz w:val="28"/>
          <w:szCs w:val="32"/>
          <w:lang w:eastAsia="en-US"/>
        </w:rPr>
        <w:t>□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="00467091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v prípade ak dieťa/žiak bol </w:t>
      </w:r>
      <w:r w:rsidR="00566954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za</w:t>
      </w:r>
      <w:r w:rsidR="00467091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posledných </w:t>
      </w:r>
      <w:r w:rsidR="00835DF5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5</w:t>
      </w:r>
      <w:r w:rsidR="00467091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dní v zahraničí</w:t>
      </w:r>
      <w:r w:rsidR="00467091" w:rsidRPr="00835DF5"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p w14:paraId="2BA0958C" w14:textId="7A1E2963" w:rsidR="00467091" w:rsidRPr="00835DF5" w:rsidRDefault="00467091" w:rsidP="00F67755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a má </w:t>
      </w:r>
      <w:r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menej ako 12 rokov</w:t>
      </w:r>
      <w:r w:rsidR="00047383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a 2 mesiace veku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p w14:paraId="151C8419" w14:textId="62EE9F36" w:rsidR="002625D6" w:rsidRPr="00835DF5" w:rsidRDefault="00467091" w:rsidP="00DF370C">
      <w:pPr>
        <w:pBdr>
          <w:top w:val="nil"/>
          <w:left w:val="nil"/>
          <w:bottom w:val="nil"/>
          <w:right w:val="nil"/>
          <w:between w:val="nil"/>
        </w:pBdr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835DF5">
        <w:rPr>
          <w:rFonts w:asciiTheme="minorHAnsi" w:hAnsiTheme="minorHAnsi" w:cstheme="minorHAnsi"/>
          <w:sz w:val="28"/>
          <w:szCs w:val="32"/>
          <w:lang w:eastAsia="en-US"/>
        </w:rPr>
        <w:t>□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si spolu s osobami žijúcimi v spoločnej domácnosti po vstupe </w:t>
      </w:r>
      <w:r w:rsidR="00673F79" w:rsidRPr="00835DF5">
        <w:rPr>
          <w:rFonts w:asciiTheme="minorHAnsi" w:hAnsiTheme="minorHAnsi" w:cstheme="minorHAnsi"/>
          <w:sz w:val="22"/>
          <w:szCs w:val="22"/>
          <w:lang w:eastAsia="en-US"/>
        </w:rPr>
        <w:t>na územie S</w:t>
      </w:r>
      <w:r w:rsidR="00602913" w:rsidRPr="00835DF5">
        <w:rPr>
          <w:rFonts w:asciiTheme="minorHAnsi" w:hAnsiTheme="minorHAnsi" w:cstheme="minorHAnsi"/>
          <w:sz w:val="22"/>
          <w:szCs w:val="22"/>
          <w:lang w:eastAsia="en-US"/>
        </w:rPr>
        <w:t>lovenskej republiky</w:t>
      </w:r>
      <w:r w:rsidR="00566954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splnili povinnosti domácej 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karantény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5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dní, </w:t>
      </w:r>
      <w:r w:rsidR="00F67755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alebo 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>obdržali negatívny výsledok PCR testu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, ktorý bol vykonaný po vstupe na územie Slovenskej republiky alebo si uplatňujú 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status </w:t>
      </w:r>
      <w:r w:rsidR="00C26D9D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kompletne </w:t>
      </w:r>
      <w:r w:rsidR="00673F79" w:rsidRPr="00835DF5">
        <w:rPr>
          <w:rFonts w:asciiTheme="minorHAnsi" w:hAnsiTheme="minorHAnsi" w:cstheme="minorHAnsi"/>
          <w:sz w:val="22"/>
          <w:szCs w:val="22"/>
          <w:lang w:eastAsia="en-US"/>
        </w:rPr>
        <w:t>zaočkovan</w:t>
      </w:r>
      <w:r w:rsidR="004E5527" w:rsidRPr="00835DF5">
        <w:rPr>
          <w:rFonts w:asciiTheme="minorHAnsi" w:hAnsiTheme="minorHAnsi" w:cstheme="minorHAnsi"/>
          <w:sz w:val="22"/>
          <w:szCs w:val="22"/>
          <w:lang w:eastAsia="en-US"/>
        </w:rPr>
        <w:t>ých</w:t>
      </w:r>
      <w:r w:rsidR="00673F79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os</w:t>
      </w:r>
      <w:r w:rsidR="004E5527" w:rsidRPr="00835DF5">
        <w:rPr>
          <w:rFonts w:asciiTheme="minorHAnsi" w:hAnsiTheme="minorHAnsi" w:cstheme="minorHAnsi"/>
          <w:sz w:val="22"/>
          <w:szCs w:val="22"/>
          <w:lang w:eastAsia="en-US"/>
        </w:rPr>
        <w:t>ôb</w:t>
      </w:r>
      <w:r w:rsidR="004E5527" w:rsidRPr="00835DF5">
        <w:rPr>
          <w:sz w:val="22"/>
          <w:szCs w:val="22"/>
          <w:vertAlign w:val="superscript"/>
        </w:rPr>
        <w:footnoteReference w:id="3"/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alebo sú po prekonaní ochorenia COVID-19 </w:t>
      </w:r>
      <w:r w:rsidR="00835DF5">
        <w:rPr>
          <w:rFonts w:asciiTheme="minorHAnsi" w:hAnsiTheme="minorHAnsi" w:cstheme="minorHAnsi"/>
          <w:sz w:val="22"/>
          <w:szCs w:val="22"/>
          <w:lang w:eastAsia="en-US"/>
        </w:rPr>
        <w:t xml:space="preserve">pred 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nie viac ako 180 dňami.</w:t>
      </w:r>
    </w:p>
    <w:p w14:paraId="71B6D601" w14:textId="6BA1945D" w:rsidR="00467091" w:rsidRPr="00835DF5" w:rsidRDefault="00467091" w:rsidP="00F67755">
      <w:pPr>
        <w:pBdr>
          <w:top w:val="nil"/>
          <w:left w:val="nil"/>
          <w:bottom w:val="nil"/>
          <w:right w:val="nil"/>
          <w:between w:val="nil"/>
        </w:pBdr>
        <w:spacing w:before="120"/>
        <w:ind w:left="426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a má </w:t>
      </w:r>
      <w:r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viac ako 12 rokov</w:t>
      </w:r>
      <w:r w:rsidR="00047383"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a 2 mesiace veku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p w14:paraId="59860CBF" w14:textId="71CA7E5D" w:rsidR="00835DF5" w:rsidRPr="00835DF5" w:rsidRDefault="00467091" w:rsidP="00835DF5">
      <w:pPr>
        <w:pBdr>
          <w:top w:val="nil"/>
          <w:left w:val="nil"/>
          <w:bottom w:val="nil"/>
          <w:right w:val="nil"/>
          <w:between w:val="nil"/>
        </w:pBdr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835DF5">
        <w:rPr>
          <w:rFonts w:asciiTheme="minorHAnsi" w:hAnsiTheme="minorHAnsi" w:cstheme="minorHAnsi"/>
          <w:sz w:val="28"/>
          <w:szCs w:val="32"/>
          <w:lang w:eastAsia="en-US"/>
        </w:rPr>
        <w:t xml:space="preserve">□ 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>si po vstupe na územie Slovenskej republiky spln</w:t>
      </w:r>
      <w:r w:rsidR="00047383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il povinnosť domácej 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karantény</w:t>
      </w:r>
      <w:r w:rsidR="00047383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5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dní, </w:t>
      </w:r>
      <w:r w:rsidR="00F67755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alebo 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>obdržal negatívny výsledok PCR testu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,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ktorý bol vykonaný po vstupe na územie Slovenskej republiky alebo si uplatňuj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e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status kompletne zaočkovan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ej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os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o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b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y</w:t>
      </w:r>
      <w:r w:rsidR="00835DF5">
        <w:rPr>
          <w:rFonts w:asciiTheme="minorHAnsi" w:hAnsiTheme="minorHAnsi" w:cstheme="minorHAnsi"/>
          <w:sz w:val="22"/>
          <w:szCs w:val="22"/>
          <w:vertAlign w:val="superscript"/>
          <w:lang w:eastAsia="en-US"/>
        </w:rPr>
        <w:t>3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alebo 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je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po prekonaní ochorenia COVID-19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835DF5" w:rsidRPr="00835DF5">
        <w:rPr>
          <w:rFonts w:asciiTheme="minorHAnsi" w:hAnsiTheme="minorHAnsi" w:cstheme="minorHAnsi"/>
          <w:sz w:val="22"/>
          <w:szCs w:val="22"/>
          <w:lang w:eastAsia="en-US"/>
        </w:rPr>
        <w:t>pred nie viac ako 180 dňami.</w:t>
      </w:r>
    </w:p>
    <w:p w14:paraId="4A7BB39F" w14:textId="4684DFD2" w:rsidR="00835DF5" w:rsidRDefault="007A2A44" w:rsidP="007A2A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835DF5">
        <w:rPr>
          <w:rFonts w:asciiTheme="minorHAnsi" w:hAnsiTheme="minorHAnsi" w:cstheme="minorHAnsi"/>
          <w:b/>
          <w:sz w:val="22"/>
          <w:szCs w:val="22"/>
          <w:lang w:eastAsia="en-US"/>
        </w:rPr>
        <w:t>Som si vedomý, že v prípade zmeny zdravotného stavu a prejavovania vyššie uvedených príznakov ochorenia dieťa/žiak musí zostať doma a nemôže navštevovať školu</w:t>
      </w:r>
      <w:r w:rsidRPr="00835DF5">
        <w:rPr>
          <w:rFonts w:asciiTheme="minorHAnsi" w:hAnsiTheme="minorHAnsi" w:cstheme="minorHAnsi"/>
          <w:sz w:val="22"/>
          <w:szCs w:val="22"/>
          <w:lang w:eastAsia="en-US"/>
        </w:rPr>
        <w:t>. Rovnako s</w:t>
      </w:r>
      <w:r w:rsidR="00AF004D" w:rsidRPr="00835DF5">
        <w:rPr>
          <w:rFonts w:asciiTheme="minorHAnsi" w:hAnsiTheme="minorHAnsi" w:cstheme="minorHAnsi"/>
          <w:sz w:val="22"/>
          <w:szCs w:val="22"/>
          <w:lang w:eastAsia="en-US"/>
        </w:rPr>
        <w:t>om si vedomý(á) právnych následkov v prípade nepravdivého vyhlásenia, najmä som si vedomý(á), že by som sa dopustil(a) priestupku podľa § 21 ods. 1 písm. f) zákona č. 372/1990 Zb. o priestupkoch.</w:t>
      </w:r>
    </w:p>
    <w:p w14:paraId="728B4C82" w14:textId="77777777" w:rsidR="00835DF5" w:rsidRDefault="00835DF5" w:rsidP="007A2A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521D2464" w14:textId="77777777" w:rsidR="00835DF5" w:rsidRDefault="00835DF5" w:rsidP="007A2A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4BE7189" w14:textId="77777777" w:rsidR="00835DF5" w:rsidRPr="00835DF5" w:rsidRDefault="00835DF5" w:rsidP="007A2A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D4AE705" w14:textId="50D8A48F" w:rsidR="00AF004D" w:rsidRPr="007A2A44" w:rsidRDefault="00AF004D" w:rsidP="00E405B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7A2A44">
        <w:rPr>
          <w:rFonts w:asciiTheme="minorHAnsi" w:hAnsiTheme="minorHAnsi" w:cstheme="minorHAnsi"/>
          <w:sz w:val="20"/>
          <w:szCs w:val="20"/>
          <w:lang w:eastAsia="en-US"/>
        </w:rPr>
        <w:t>V ................................. dňa ...................</w:t>
      </w:r>
      <w:r w:rsidRPr="007A2A44">
        <w:rPr>
          <w:rFonts w:asciiTheme="minorHAnsi" w:hAnsiTheme="minorHAnsi" w:cstheme="minorHAnsi"/>
          <w:sz w:val="20"/>
          <w:szCs w:val="20"/>
          <w:lang w:eastAsia="en-US"/>
        </w:rPr>
        <w:tab/>
        <w:t>.............................................</w:t>
      </w:r>
      <w:r w:rsidR="00F67755">
        <w:rPr>
          <w:rFonts w:asciiTheme="minorHAnsi" w:hAnsiTheme="minorHAnsi" w:cstheme="minorHAnsi"/>
          <w:sz w:val="20"/>
          <w:szCs w:val="20"/>
          <w:lang w:eastAsia="en-US"/>
        </w:rPr>
        <w:t>...........................................</w:t>
      </w:r>
    </w:p>
    <w:p w14:paraId="6D8D96EF" w14:textId="77777777" w:rsidR="00AF004D" w:rsidRPr="007A2A44" w:rsidRDefault="00AF004D" w:rsidP="00E405B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7A2A44">
        <w:rPr>
          <w:rFonts w:asciiTheme="minorHAnsi" w:hAnsiTheme="minorHAnsi" w:cstheme="minorHAnsi"/>
          <w:sz w:val="20"/>
          <w:szCs w:val="20"/>
          <w:lang w:eastAsia="en-US"/>
        </w:rPr>
        <w:tab/>
        <w:t>podpis</w:t>
      </w:r>
    </w:p>
    <w:p w14:paraId="46627304" w14:textId="65F1C76D" w:rsidR="00E405B2" w:rsidRPr="009B4747" w:rsidRDefault="00AF004D" w:rsidP="00E405B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jc w:val="both"/>
        <w:rPr>
          <w:rFonts w:asciiTheme="minorHAnsi" w:hAnsiTheme="minorHAnsi" w:cstheme="minorHAnsi"/>
          <w:sz w:val="16"/>
          <w:szCs w:val="20"/>
          <w:lang w:eastAsia="en-US"/>
        </w:rPr>
      </w:pPr>
      <w:r w:rsidRPr="007A2A44">
        <w:rPr>
          <w:rFonts w:asciiTheme="minorHAnsi" w:hAnsiTheme="minorHAnsi" w:cstheme="minorHAnsi"/>
          <w:sz w:val="20"/>
          <w:szCs w:val="20"/>
          <w:lang w:eastAsia="en-US"/>
        </w:rPr>
        <w:tab/>
      </w:r>
      <w:r w:rsidRPr="007A2A44">
        <w:rPr>
          <w:rFonts w:asciiTheme="minorHAnsi" w:hAnsiTheme="minorHAnsi" w:cstheme="minorHAnsi"/>
          <w:sz w:val="16"/>
          <w:szCs w:val="20"/>
          <w:lang w:eastAsia="en-US"/>
        </w:rPr>
        <w:t>(zákonný zástupca/plnoletý žiak)</w:t>
      </w:r>
    </w:p>
    <w:sectPr w:rsidR="00E405B2" w:rsidRPr="009B4747" w:rsidSect="00DF370C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0D688" w14:textId="77777777" w:rsidR="004C21D1" w:rsidRDefault="004C21D1" w:rsidP="0013364C">
      <w:r>
        <w:separator/>
      </w:r>
    </w:p>
  </w:endnote>
  <w:endnote w:type="continuationSeparator" w:id="0">
    <w:p w14:paraId="69E3E40B" w14:textId="77777777" w:rsidR="004C21D1" w:rsidRDefault="004C21D1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A5430" w14:textId="1C957720" w:rsidR="00467091" w:rsidRPr="00467091" w:rsidRDefault="00467091" w:rsidP="00A93967">
    <w:pPr>
      <w:pStyle w:val="Pta"/>
      <w:tabs>
        <w:tab w:val="clear" w:pos="9072"/>
        <w:tab w:val="right" w:pos="9638"/>
      </w:tabs>
      <w:rPr>
        <w:rFonts w:asciiTheme="minorHAnsi" w:hAnsiTheme="minorHAnsi" w:cstheme="minorHAnsi"/>
        <w:sz w:val="16"/>
        <w:szCs w:val="16"/>
      </w:rPr>
    </w:pPr>
    <w:bookmarkStart w:id="3" w:name="_Hlk80088639"/>
    <w:bookmarkStart w:id="4" w:name="_Hlk80088640"/>
    <w:r>
      <w:rPr>
        <w:rFonts w:asciiTheme="minorHAnsi" w:hAnsiTheme="minorHAnsi" w:cstheme="minorHAnsi"/>
        <w:sz w:val="16"/>
        <w:szCs w:val="16"/>
      </w:rPr>
      <w:t xml:space="preserve">Verzia: </w:t>
    </w:r>
    <w:r w:rsidR="00A93967">
      <w:rPr>
        <w:rFonts w:asciiTheme="minorHAnsi" w:hAnsiTheme="minorHAnsi" w:cstheme="minorHAnsi"/>
        <w:sz w:val="16"/>
        <w:szCs w:val="16"/>
      </w:rPr>
      <w:t>1</w:t>
    </w:r>
    <w:r>
      <w:rPr>
        <w:rFonts w:asciiTheme="minorHAnsi" w:hAnsiTheme="minorHAnsi" w:cstheme="minorHAnsi"/>
        <w:sz w:val="16"/>
        <w:szCs w:val="16"/>
      </w:rPr>
      <w:t>.</w:t>
    </w:r>
    <w:r w:rsidR="00835DF5">
      <w:rPr>
        <w:rFonts w:asciiTheme="minorHAnsi" w:hAnsiTheme="minorHAnsi" w:cstheme="minorHAnsi"/>
        <w:sz w:val="16"/>
        <w:szCs w:val="16"/>
      </w:rPr>
      <w:t>5</w:t>
    </w:r>
    <w:r w:rsidR="00A93967">
      <w:rPr>
        <w:rFonts w:asciiTheme="minorHAnsi" w:hAnsiTheme="minorHAnsi" w:cstheme="minorHAnsi"/>
        <w:sz w:val="16"/>
        <w:szCs w:val="16"/>
      </w:rPr>
      <w:tab/>
    </w:r>
    <w:r w:rsidR="00A93967"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 xml:space="preserve">Dátum: </w:t>
    </w:r>
    <w:r w:rsidR="00835DF5">
      <w:rPr>
        <w:rFonts w:asciiTheme="minorHAnsi" w:hAnsiTheme="minorHAnsi" w:cstheme="minorHAnsi"/>
        <w:sz w:val="16"/>
        <w:szCs w:val="16"/>
      </w:rPr>
      <w:t>4</w:t>
    </w:r>
    <w:r>
      <w:rPr>
        <w:rFonts w:asciiTheme="minorHAnsi" w:hAnsiTheme="minorHAnsi" w:cstheme="minorHAnsi"/>
        <w:sz w:val="16"/>
        <w:szCs w:val="16"/>
      </w:rPr>
      <w:t>.</w:t>
    </w:r>
    <w:r w:rsidR="00973314">
      <w:rPr>
        <w:rFonts w:asciiTheme="minorHAnsi" w:hAnsiTheme="minorHAnsi" w:cstheme="minorHAnsi"/>
        <w:sz w:val="16"/>
        <w:szCs w:val="16"/>
      </w:rPr>
      <w:t xml:space="preserve"> </w:t>
    </w:r>
    <w:r w:rsidR="00835DF5">
      <w:rPr>
        <w:rFonts w:asciiTheme="minorHAnsi" w:hAnsiTheme="minorHAnsi" w:cstheme="minorHAnsi"/>
        <w:sz w:val="16"/>
        <w:szCs w:val="16"/>
      </w:rPr>
      <w:t>2</w:t>
    </w:r>
    <w:r>
      <w:rPr>
        <w:rFonts w:asciiTheme="minorHAnsi" w:hAnsiTheme="minorHAnsi" w:cstheme="minorHAnsi"/>
        <w:sz w:val="16"/>
        <w:szCs w:val="16"/>
      </w:rPr>
      <w:t>.</w:t>
    </w:r>
    <w:r w:rsidR="00973314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t>202</w:t>
    </w:r>
    <w:bookmarkEnd w:id="3"/>
    <w:bookmarkEnd w:id="4"/>
    <w:r w:rsidR="004A5B5E">
      <w:rPr>
        <w:rFonts w:asciiTheme="minorHAnsi" w:hAnsiTheme="minorHAnsi" w:cstheme="minorHAnsi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E5B66" w14:textId="77777777" w:rsidR="004C21D1" w:rsidRDefault="004C21D1" w:rsidP="0013364C">
      <w:r>
        <w:separator/>
      </w:r>
    </w:p>
  </w:footnote>
  <w:footnote w:type="continuationSeparator" w:id="0">
    <w:p w14:paraId="3532B2A7" w14:textId="77777777" w:rsidR="004C21D1" w:rsidRDefault="004C21D1" w:rsidP="0013364C">
      <w:r>
        <w:continuationSeparator/>
      </w:r>
    </w:p>
  </w:footnote>
  <w:footnote w:id="1">
    <w:p w14:paraId="39E1B161" w14:textId="26F7C303" w:rsidR="004942B6" w:rsidRPr="004942B6" w:rsidRDefault="00AF004D" w:rsidP="00782F85">
      <w:pPr>
        <w:pStyle w:val="Textpoznmkypodiarou"/>
        <w:ind w:hanging="142"/>
        <w:jc w:val="both"/>
        <w:rPr>
          <w:rFonts w:asciiTheme="minorHAnsi" w:hAnsiTheme="minorHAnsi" w:cstheme="minorHAnsi"/>
          <w:bCs/>
          <w:sz w:val="16"/>
          <w:szCs w:val="17"/>
        </w:rPr>
      </w:pPr>
      <w:r w:rsidRPr="004942B6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="00146B12">
        <w:rPr>
          <w:rFonts w:asciiTheme="minorHAnsi" w:hAnsiTheme="minorHAnsi" w:cstheme="minorHAnsi"/>
        </w:rPr>
        <w:t xml:space="preserve"> </w:t>
      </w:r>
      <w:r w:rsidR="004942B6">
        <w:rPr>
          <w:rFonts w:asciiTheme="minorHAnsi" w:hAnsiTheme="minorHAnsi" w:cstheme="minorHAnsi"/>
        </w:rPr>
        <w:t xml:space="preserve"> </w:t>
      </w:r>
      <w:bookmarkStart w:id="2" w:name="_Hlk93926882"/>
      <w:r w:rsidR="004942B6" w:rsidRPr="004942B6">
        <w:rPr>
          <w:rFonts w:asciiTheme="minorHAnsi" w:hAnsiTheme="minorHAnsi" w:cstheme="minorHAnsi"/>
          <w:bCs/>
          <w:sz w:val="16"/>
          <w:szCs w:val="17"/>
        </w:rPr>
        <w:t>úzky kontakt je kontakt osoby s osobou pozitívnou na ochorenie, ak pri tomto kontakte nemali prekryté horné dýchacie cesty respirátorom typu FFP2 (a vyššie) a</w:t>
      </w:r>
      <w:r w:rsidR="004942B6">
        <w:rPr>
          <w:rFonts w:asciiTheme="minorHAnsi" w:hAnsiTheme="minorHAnsi" w:cstheme="minorHAnsi"/>
          <w:bCs/>
          <w:sz w:val="16"/>
          <w:szCs w:val="17"/>
        </w:rPr>
        <w:t xml:space="preserve"> </w:t>
      </w:r>
      <w:r w:rsidR="004942B6" w:rsidRPr="004942B6">
        <w:rPr>
          <w:rFonts w:asciiTheme="minorHAnsi" w:hAnsiTheme="minorHAnsi" w:cstheme="minorHAnsi"/>
          <w:bCs/>
          <w:sz w:val="16"/>
          <w:szCs w:val="17"/>
        </w:rPr>
        <w:t>osoby boli v priamom fyzickom kontakte, alebo</w:t>
      </w:r>
      <w:r w:rsidR="004942B6">
        <w:rPr>
          <w:rFonts w:asciiTheme="minorHAnsi" w:hAnsiTheme="minorHAnsi" w:cstheme="minorHAnsi"/>
          <w:bCs/>
          <w:sz w:val="16"/>
          <w:szCs w:val="17"/>
        </w:rPr>
        <w:t xml:space="preserve"> </w:t>
      </w:r>
      <w:r w:rsidR="004942B6" w:rsidRPr="004942B6">
        <w:rPr>
          <w:rFonts w:asciiTheme="minorHAnsi" w:hAnsiTheme="minorHAnsi" w:cstheme="minorHAnsi"/>
          <w:bCs/>
          <w:sz w:val="16"/>
          <w:szCs w:val="17"/>
        </w:rPr>
        <w:t>osoby boli od seba vo vzdialenosti menšej ako 2 metre dlhšie ako 5 minút, alebo</w:t>
      </w:r>
    </w:p>
    <w:p w14:paraId="386870A5" w14:textId="26F7C303" w:rsidR="00AF004D" w:rsidRPr="004942B6" w:rsidRDefault="004942B6" w:rsidP="00782F85">
      <w:pPr>
        <w:pStyle w:val="Textpoznmkypodiarou"/>
        <w:jc w:val="both"/>
        <w:rPr>
          <w:rFonts w:asciiTheme="minorHAnsi" w:hAnsiTheme="minorHAnsi" w:cstheme="minorHAnsi"/>
          <w:bCs/>
          <w:sz w:val="16"/>
          <w:szCs w:val="17"/>
        </w:rPr>
      </w:pPr>
      <w:r w:rsidRPr="004942B6">
        <w:rPr>
          <w:rFonts w:asciiTheme="minorHAnsi" w:hAnsiTheme="minorHAnsi" w:cstheme="minorHAnsi"/>
          <w:bCs/>
          <w:sz w:val="16"/>
          <w:szCs w:val="17"/>
        </w:rPr>
        <w:t>osoby boli v interiérovom alebo inak uzatvorenom priestore dlhšie ako 5 minút, alebo</w:t>
      </w:r>
      <w:r>
        <w:rPr>
          <w:rFonts w:asciiTheme="minorHAnsi" w:hAnsiTheme="minorHAnsi" w:cstheme="minorHAnsi"/>
          <w:bCs/>
          <w:sz w:val="16"/>
          <w:szCs w:val="17"/>
        </w:rPr>
        <w:t xml:space="preserve"> </w:t>
      </w:r>
      <w:r w:rsidRPr="004942B6">
        <w:rPr>
          <w:rFonts w:asciiTheme="minorHAnsi" w:hAnsiTheme="minorHAnsi" w:cstheme="minorHAnsi"/>
          <w:bCs/>
          <w:sz w:val="16"/>
          <w:szCs w:val="17"/>
        </w:rPr>
        <w:t>osoby cestovali spoločne dopravným prostriedkom dlhšie ako 5 minút</w:t>
      </w:r>
      <w:bookmarkEnd w:id="2"/>
    </w:p>
  </w:footnote>
  <w:footnote w:id="2">
    <w:p w14:paraId="19B63014" w14:textId="069174AF" w:rsidR="00AF004D" w:rsidRPr="00972F0E" w:rsidRDefault="00AF004D" w:rsidP="00782F85">
      <w:pPr>
        <w:pStyle w:val="Textpoznmkypodiarou"/>
        <w:ind w:hanging="142"/>
        <w:jc w:val="both"/>
        <w:rPr>
          <w:rFonts w:asciiTheme="minorHAnsi" w:hAnsiTheme="minorHAnsi" w:cstheme="minorHAnsi"/>
          <w:sz w:val="16"/>
          <w:szCs w:val="17"/>
        </w:rPr>
      </w:pPr>
      <w:r w:rsidRPr="00972F0E">
        <w:rPr>
          <w:rStyle w:val="Odkaznapoznmkupodiarou"/>
          <w:rFonts w:asciiTheme="minorHAnsi" w:hAnsiTheme="minorHAnsi" w:cstheme="minorHAnsi"/>
          <w:sz w:val="16"/>
          <w:szCs w:val="17"/>
        </w:rPr>
        <w:footnoteRef/>
      </w:r>
      <w:r w:rsidR="00146B12">
        <w:rPr>
          <w:rFonts w:asciiTheme="minorHAnsi" w:hAnsiTheme="minorHAnsi" w:cstheme="minorHAnsi"/>
          <w:sz w:val="16"/>
          <w:szCs w:val="17"/>
        </w:rPr>
        <w:t xml:space="preserve">  </w:t>
      </w:r>
      <w:r w:rsidR="004A5B5E">
        <w:rPr>
          <w:rFonts w:asciiTheme="minorHAnsi" w:hAnsiTheme="minorHAnsi" w:cstheme="minorHAnsi"/>
          <w:sz w:val="16"/>
          <w:szCs w:val="17"/>
        </w:rPr>
        <w:t>osoby v osobitnom režime</w:t>
      </w:r>
      <w:r w:rsidRPr="00972F0E">
        <w:rPr>
          <w:rFonts w:asciiTheme="minorHAnsi" w:hAnsiTheme="minorHAnsi" w:cstheme="minorHAnsi"/>
          <w:sz w:val="16"/>
          <w:szCs w:val="17"/>
        </w:rPr>
        <w:t xml:space="preserve"> (</w:t>
      </w:r>
      <w:r w:rsidR="00DD7402">
        <w:rPr>
          <w:rFonts w:asciiTheme="minorHAnsi" w:hAnsiTheme="minorHAnsi" w:cstheme="minorHAnsi"/>
          <w:sz w:val="16"/>
          <w:szCs w:val="17"/>
        </w:rPr>
        <w:t xml:space="preserve">napr. pracovníci „prvej línie“ ako </w:t>
      </w:r>
      <w:r w:rsidR="00DD7402" w:rsidRPr="00DD7402">
        <w:rPr>
          <w:rFonts w:asciiTheme="minorHAnsi" w:hAnsiTheme="minorHAnsi" w:cstheme="minorHAnsi"/>
          <w:sz w:val="16"/>
          <w:szCs w:val="17"/>
        </w:rPr>
        <w:t xml:space="preserve">sú </w:t>
      </w:r>
      <w:r w:rsidRPr="00DD7402">
        <w:rPr>
          <w:rFonts w:asciiTheme="minorHAnsi" w:hAnsiTheme="minorHAnsi" w:cstheme="minorHAnsi"/>
          <w:sz w:val="16"/>
          <w:szCs w:val="17"/>
        </w:rPr>
        <w:t>zdravotníci, hasiči, policajti a pod.)</w:t>
      </w:r>
      <w:r w:rsidR="00A539C2">
        <w:rPr>
          <w:rFonts w:asciiTheme="minorHAnsi" w:hAnsiTheme="minorHAnsi" w:cstheme="minorHAnsi"/>
          <w:sz w:val="16"/>
          <w:szCs w:val="17"/>
        </w:rPr>
        <w:t xml:space="preserve"> a</w:t>
      </w:r>
      <w:r w:rsidR="006D17D6">
        <w:rPr>
          <w:rFonts w:asciiTheme="minorHAnsi" w:hAnsiTheme="minorHAnsi" w:cstheme="minorHAnsi"/>
          <w:sz w:val="16"/>
          <w:szCs w:val="17"/>
        </w:rPr>
        <w:t> </w:t>
      </w:r>
      <w:r w:rsidR="00A539C2">
        <w:rPr>
          <w:rFonts w:asciiTheme="minorHAnsi" w:hAnsiTheme="minorHAnsi" w:cstheme="minorHAnsi"/>
          <w:sz w:val="16"/>
          <w:szCs w:val="17"/>
        </w:rPr>
        <w:t>osoby</w:t>
      </w:r>
      <w:r w:rsidR="006D17D6">
        <w:rPr>
          <w:rFonts w:asciiTheme="minorHAnsi" w:hAnsiTheme="minorHAnsi" w:cstheme="minorHAnsi"/>
          <w:sz w:val="16"/>
          <w:szCs w:val="17"/>
        </w:rPr>
        <w:t>,</w:t>
      </w:r>
      <w:r w:rsidR="00F72795">
        <w:rPr>
          <w:rFonts w:asciiTheme="minorHAnsi" w:hAnsiTheme="minorHAnsi" w:cstheme="minorHAnsi"/>
          <w:sz w:val="16"/>
          <w:szCs w:val="17"/>
        </w:rPr>
        <w:t xml:space="preserve"> </w:t>
      </w:r>
      <w:r w:rsidR="00DD7402" w:rsidRPr="00DD7402">
        <w:rPr>
          <w:rFonts w:asciiTheme="minorHAnsi" w:hAnsiTheme="minorHAnsi" w:cstheme="minorHAnsi"/>
          <w:sz w:val="16"/>
          <w:szCs w:val="17"/>
        </w:rPr>
        <w:t>na ktoré sa vzťahuje výnimka z karantény sa vyjadrujú len k príznakom akútneho ochorenia svojho dieťaťa/žiaka a k nariadeniu karantény</w:t>
      </w:r>
    </w:p>
  </w:footnote>
  <w:footnote w:id="3">
    <w:p w14:paraId="1123FA34" w14:textId="175CF4F5" w:rsidR="004E5527" w:rsidRPr="00C26D9D" w:rsidRDefault="004E5527" w:rsidP="00C26D9D">
      <w:pPr>
        <w:pStyle w:val="Textpoznmkypodiarou"/>
        <w:ind w:hanging="142"/>
        <w:jc w:val="both"/>
        <w:rPr>
          <w:rFonts w:asciiTheme="minorHAnsi" w:hAnsiTheme="minorHAnsi" w:cstheme="minorHAnsi"/>
          <w:bCs/>
          <w:sz w:val="16"/>
          <w:szCs w:val="17"/>
        </w:rPr>
      </w:pPr>
      <w:r w:rsidRPr="00972F0E">
        <w:rPr>
          <w:rStyle w:val="Odkaznapoznmkupodiarou"/>
          <w:rFonts w:asciiTheme="minorHAnsi" w:hAnsiTheme="minorHAnsi" w:cstheme="minorHAnsi"/>
          <w:sz w:val="16"/>
          <w:szCs w:val="17"/>
        </w:rPr>
        <w:footnoteRef/>
      </w:r>
      <w:r w:rsidRPr="00972F0E">
        <w:rPr>
          <w:rFonts w:asciiTheme="minorHAnsi" w:hAnsiTheme="minorHAnsi" w:cstheme="minorHAnsi"/>
          <w:sz w:val="16"/>
          <w:szCs w:val="17"/>
        </w:rPr>
        <w:t xml:space="preserve"> </w:t>
      </w:r>
      <w:r w:rsidR="00602913" w:rsidRPr="00972F0E">
        <w:rPr>
          <w:rFonts w:asciiTheme="minorHAnsi" w:hAnsiTheme="minorHAnsi" w:cstheme="minorHAnsi"/>
          <w:sz w:val="16"/>
          <w:szCs w:val="17"/>
        </w:rPr>
        <w:t xml:space="preserve"> </w:t>
      </w:r>
      <w:r w:rsidR="00C26D9D" w:rsidRPr="00ED0C77">
        <w:rPr>
          <w:rFonts w:asciiTheme="minorHAnsi" w:hAnsiTheme="minorHAnsi" w:cstheme="minorHAnsi"/>
          <w:bCs/>
          <w:sz w:val="16"/>
          <w:szCs w:val="17"/>
        </w:rPr>
        <w:t>kompletne očkovaná osoba je osoba:</w:t>
      </w:r>
      <w:r w:rsidR="00C26D9D" w:rsidRPr="00ED0C77">
        <w:rPr>
          <w:rFonts w:asciiTheme="minorHAnsi" w:hAnsiTheme="minorHAnsi" w:cstheme="minorHAnsi"/>
          <w:b/>
          <w:bCs/>
          <w:sz w:val="16"/>
          <w:szCs w:val="17"/>
        </w:rPr>
        <w:t xml:space="preserve"> a)</w:t>
      </w:r>
      <w:r w:rsidR="00C26D9D" w:rsidRPr="00ED0C77">
        <w:rPr>
          <w:rFonts w:asciiTheme="minorHAnsi" w:hAnsiTheme="minorHAnsi" w:cstheme="minorHAnsi"/>
          <w:bCs/>
          <w:sz w:val="16"/>
          <w:szCs w:val="17"/>
        </w:rPr>
        <w:t xml:space="preserve"> najmenej 14 dní po aplikácii druhej dávky očkovacej látky proti ochoreniu COVID-19 s dvojdávkovou schémou, avšak nie viac ako 9 mesiacov po aplikácii poslednej dávky, alebo </w:t>
      </w:r>
      <w:r w:rsidR="00C26D9D" w:rsidRPr="00ED0C77">
        <w:rPr>
          <w:rFonts w:asciiTheme="minorHAnsi" w:hAnsiTheme="minorHAnsi" w:cstheme="minorHAnsi"/>
          <w:b/>
          <w:bCs/>
          <w:sz w:val="16"/>
          <w:szCs w:val="17"/>
        </w:rPr>
        <w:t>b)</w:t>
      </w:r>
      <w:r w:rsidR="00C26D9D" w:rsidRPr="00ED0C77">
        <w:rPr>
          <w:rFonts w:asciiTheme="minorHAnsi" w:hAnsiTheme="minorHAnsi" w:cstheme="minorHAnsi"/>
          <w:bCs/>
          <w:sz w:val="16"/>
          <w:szCs w:val="17"/>
        </w:rPr>
        <w:t xml:space="preserve"> najmenej 21 dní po aplikácii prvej dávky očkovacej látky proti ochoreniu COVID-19 s jednodávkovou schémou, avšak nie viac ako 9 mesiacov po aplikácii poslednej dávky, alebo </w:t>
      </w:r>
      <w:r w:rsidR="00C26D9D" w:rsidRPr="00ED0C77">
        <w:rPr>
          <w:rFonts w:asciiTheme="minorHAnsi" w:hAnsiTheme="minorHAnsi" w:cstheme="minorHAnsi"/>
          <w:b/>
          <w:bCs/>
          <w:sz w:val="16"/>
          <w:szCs w:val="17"/>
        </w:rPr>
        <w:t>c)</w:t>
      </w:r>
      <w:r w:rsidR="00C26D9D" w:rsidRPr="00ED0C77">
        <w:rPr>
          <w:rFonts w:asciiTheme="minorHAnsi" w:hAnsiTheme="minorHAnsi" w:cstheme="minorHAnsi"/>
          <w:bCs/>
          <w:sz w:val="16"/>
          <w:szCs w:val="17"/>
        </w:rPr>
        <w:t xml:space="preserve"> najmenej 14 dní po aplikácii prvej dávky očkovacej látky proti ochoreniu COVID-19, ak bola prvá dávka očkovania proti ochoreniu COVID-19 podaná v intervale do 180 dní od prekonania ochorenia COVID-19, avšak nie viac 9 mesiacov po aplikácii poslednej dávky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AA604" w14:textId="71DF9248" w:rsidR="00F3204D" w:rsidRPr="00F3204D" w:rsidRDefault="00467091" w:rsidP="00F3204D">
    <w:pPr>
      <w:pStyle w:val="Hlavika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Príloha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07372"/>
    <w:multiLevelType w:val="hybridMultilevel"/>
    <w:tmpl w:val="6D0CCC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811A8"/>
    <w:multiLevelType w:val="hybridMultilevel"/>
    <w:tmpl w:val="1D1E81B4"/>
    <w:lvl w:ilvl="0" w:tplc="EDCC73A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F25878"/>
    <w:multiLevelType w:val="hybridMultilevel"/>
    <w:tmpl w:val="2E98CD24"/>
    <w:lvl w:ilvl="0" w:tplc="B032153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DE1308"/>
    <w:multiLevelType w:val="hybridMultilevel"/>
    <w:tmpl w:val="6AC8DAB0"/>
    <w:lvl w:ilvl="0" w:tplc="4E2EC19E">
      <w:start w:val="1"/>
      <w:numFmt w:val="decimal"/>
      <w:lvlText w:val="%1."/>
      <w:lvlJc w:val="left"/>
      <w:pPr>
        <w:ind w:left="1429" w:hanging="360"/>
      </w:pPr>
      <w:rPr>
        <w:strike w:val="0"/>
      </w:rPr>
    </w:lvl>
    <w:lvl w:ilvl="1" w:tplc="041B0019">
      <w:start w:val="1"/>
      <w:numFmt w:val="lowerLetter"/>
      <w:lvlText w:val="%2."/>
      <w:lvlJc w:val="left"/>
      <w:pPr>
        <w:ind w:left="2149" w:hanging="360"/>
      </w:pPr>
    </w:lvl>
    <w:lvl w:ilvl="2" w:tplc="041B001B">
      <w:start w:val="1"/>
      <w:numFmt w:val="lowerRoman"/>
      <w:lvlText w:val="%3."/>
      <w:lvlJc w:val="right"/>
      <w:pPr>
        <w:ind w:left="2869" w:hanging="180"/>
      </w:pPr>
    </w:lvl>
    <w:lvl w:ilvl="3" w:tplc="041B000F">
      <w:start w:val="1"/>
      <w:numFmt w:val="decimal"/>
      <w:lvlText w:val="%4."/>
      <w:lvlJc w:val="left"/>
      <w:pPr>
        <w:ind w:left="3589" w:hanging="360"/>
      </w:pPr>
    </w:lvl>
    <w:lvl w:ilvl="4" w:tplc="041B0019">
      <w:start w:val="1"/>
      <w:numFmt w:val="lowerLetter"/>
      <w:lvlText w:val="%5."/>
      <w:lvlJc w:val="left"/>
      <w:pPr>
        <w:ind w:left="4309" w:hanging="360"/>
      </w:pPr>
    </w:lvl>
    <w:lvl w:ilvl="5" w:tplc="041B001B">
      <w:start w:val="1"/>
      <w:numFmt w:val="lowerRoman"/>
      <w:lvlText w:val="%6."/>
      <w:lvlJc w:val="right"/>
      <w:pPr>
        <w:ind w:left="5029" w:hanging="180"/>
      </w:pPr>
    </w:lvl>
    <w:lvl w:ilvl="6" w:tplc="041B000F">
      <w:start w:val="1"/>
      <w:numFmt w:val="decimal"/>
      <w:lvlText w:val="%7."/>
      <w:lvlJc w:val="left"/>
      <w:pPr>
        <w:ind w:left="5749" w:hanging="360"/>
      </w:pPr>
    </w:lvl>
    <w:lvl w:ilvl="7" w:tplc="041B0019">
      <w:start w:val="1"/>
      <w:numFmt w:val="lowerLetter"/>
      <w:lvlText w:val="%8."/>
      <w:lvlJc w:val="left"/>
      <w:pPr>
        <w:ind w:left="6469" w:hanging="360"/>
      </w:pPr>
    </w:lvl>
    <w:lvl w:ilvl="8" w:tplc="041B001B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D291B9B"/>
    <w:multiLevelType w:val="hybridMultilevel"/>
    <w:tmpl w:val="5BA2BD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1651D"/>
    <w:multiLevelType w:val="hybridMultilevel"/>
    <w:tmpl w:val="4D705080"/>
    <w:lvl w:ilvl="0" w:tplc="5B0AF99E">
      <w:start w:val="1"/>
      <w:numFmt w:val="lowerLetter"/>
      <w:lvlText w:val="%1)"/>
      <w:lvlJc w:val="left"/>
      <w:pPr>
        <w:ind w:left="720" w:hanging="360"/>
      </w:pPr>
      <w:rPr>
        <w:rFonts w:eastAsia="Times New Roman"/>
        <w:strike w:val="0"/>
        <w:dstrike w:val="0"/>
        <w:color w:val="auto"/>
        <w:u w:val="none"/>
        <w:effect w:val="no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16752"/>
    <w:multiLevelType w:val="hybridMultilevel"/>
    <w:tmpl w:val="5BA2BD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64C"/>
    <w:rsid w:val="00005036"/>
    <w:rsid w:val="000070F4"/>
    <w:rsid w:val="00015241"/>
    <w:rsid w:val="00047383"/>
    <w:rsid w:val="000512E6"/>
    <w:rsid w:val="00061FA3"/>
    <w:rsid w:val="00065C1B"/>
    <w:rsid w:val="000B42D8"/>
    <w:rsid w:val="000E2026"/>
    <w:rsid w:val="001011D1"/>
    <w:rsid w:val="0012304D"/>
    <w:rsid w:val="0012769E"/>
    <w:rsid w:val="00132686"/>
    <w:rsid w:val="0013364C"/>
    <w:rsid w:val="00146B12"/>
    <w:rsid w:val="00150A23"/>
    <w:rsid w:val="001649F9"/>
    <w:rsid w:val="00166670"/>
    <w:rsid w:val="00175061"/>
    <w:rsid w:val="001C484A"/>
    <w:rsid w:val="001D0535"/>
    <w:rsid w:val="001E00BB"/>
    <w:rsid w:val="00225271"/>
    <w:rsid w:val="00226562"/>
    <w:rsid w:val="00252BC2"/>
    <w:rsid w:val="002625D6"/>
    <w:rsid w:val="0027023B"/>
    <w:rsid w:val="002910E1"/>
    <w:rsid w:val="002C17CE"/>
    <w:rsid w:val="002D0A1E"/>
    <w:rsid w:val="002E4B2D"/>
    <w:rsid w:val="002F1540"/>
    <w:rsid w:val="00310C47"/>
    <w:rsid w:val="00310D1C"/>
    <w:rsid w:val="00322736"/>
    <w:rsid w:val="003255A1"/>
    <w:rsid w:val="00340BC7"/>
    <w:rsid w:val="00360EB2"/>
    <w:rsid w:val="00364B9B"/>
    <w:rsid w:val="00370EB5"/>
    <w:rsid w:val="00397B1F"/>
    <w:rsid w:val="003D5C1A"/>
    <w:rsid w:val="00412B29"/>
    <w:rsid w:val="00436ADF"/>
    <w:rsid w:val="00446E24"/>
    <w:rsid w:val="00451F97"/>
    <w:rsid w:val="00466D9F"/>
    <w:rsid w:val="00467091"/>
    <w:rsid w:val="00487CBC"/>
    <w:rsid w:val="004942B6"/>
    <w:rsid w:val="004A5B5E"/>
    <w:rsid w:val="004B109A"/>
    <w:rsid w:val="004B75F0"/>
    <w:rsid w:val="004C21D1"/>
    <w:rsid w:val="004C5535"/>
    <w:rsid w:val="004C7795"/>
    <w:rsid w:val="004D1A8F"/>
    <w:rsid w:val="004D313A"/>
    <w:rsid w:val="004E5527"/>
    <w:rsid w:val="004F0C53"/>
    <w:rsid w:val="004F145D"/>
    <w:rsid w:val="005151ED"/>
    <w:rsid w:val="00543BAA"/>
    <w:rsid w:val="00556366"/>
    <w:rsid w:val="00566954"/>
    <w:rsid w:val="005818EB"/>
    <w:rsid w:val="005A1A41"/>
    <w:rsid w:val="005D4C5A"/>
    <w:rsid w:val="005F0EF1"/>
    <w:rsid w:val="005F7198"/>
    <w:rsid w:val="00602913"/>
    <w:rsid w:val="006053B5"/>
    <w:rsid w:val="0061043E"/>
    <w:rsid w:val="006340DE"/>
    <w:rsid w:val="00673F79"/>
    <w:rsid w:val="006744A3"/>
    <w:rsid w:val="00684270"/>
    <w:rsid w:val="00691778"/>
    <w:rsid w:val="00691DFF"/>
    <w:rsid w:val="00693A33"/>
    <w:rsid w:val="006B0F6B"/>
    <w:rsid w:val="006B1309"/>
    <w:rsid w:val="006D17D6"/>
    <w:rsid w:val="006F715A"/>
    <w:rsid w:val="007008E7"/>
    <w:rsid w:val="007134B1"/>
    <w:rsid w:val="00716BCD"/>
    <w:rsid w:val="00723374"/>
    <w:rsid w:val="0073260C"/>
    <w:rsid w:val="007362E0"/>
    <w:rsid w:val="0073771C"/>
    <w:rsid w:val="00737E97"/>
    <w:rsid w:val="00740EDE"/>
    <w:rsid w:val="0076197A"/>
    <w:rsid w:val="00764685"/>
    <w:rsid w:val="007662F2"/>
    <w:rsid w:val="00782F85"/>
    <w:rsid w:val="007A2A44"/>
    <w:rsid w:val="007E2B97"/>
    <w:rsid w:val="00820BE3"/>
    <w:rsid w:val="00823AF0"/>
    <w:rsid w:val="008316E4"/>
    <w:rsid w:val="00835DF5"/>
    <w:rsid w:val="00840E34"/>
    <w:rsid w:val="00881740"/>
    <w:rsid w:val="008A199E"/>
    <w:rsid w:val="008F2B4B"/>
    <w:rsid w:val="0092562B"/>
    <w:rsid w:val="009632F7"/>
    <w:rsid w:val="00972F0E"/>
    <w:rsid w:val="00973314"/>
    <w:rsid w:val="0099136D"/>
    <w:rsid w:val="009B090E"/>
    <w:rsid w:val="009B4747"/>
    <w:rsid w:val="009D2817"/>
    <w:rsid w:val="009E3463"/>
    <w:rsid w:val="00A3299E"/>
    <w:rsid w:val="00A3706B"/>
    <w:rsid w:val="00A4662F"/>
    <w:rsid w:val="00A516CD"/>
    <w:rsid w:val="00A539C2"/>
    <w:rsid w:val="00A60011"/>
    <w:rsid w:val="00A93967"/>
    <w:rsid w:val="00A94B59"/>
    <w:rsid w:val="00AF004D"/>
    <w:rsid w:val="00AF0E1C"/>
    <w:rsid w:val="00B14E0D"/>
    <w:rsid w:val="00B37C7C"/>
    <w:rsid w:val="00BB2083"/>
    <w:rsid w:val="00BB2A41"/>
    <w:rsid w:val="00BB5B85"/>
    <w:rsid w:val="00BE47A8"/>
    <w:rsid w:val="00BE7EA7"/>
    <w:rsid w:val="00BF1825"/>
    <w:rsid w:val="00BF650E"/>
    <w:rsid w:val="00C05F7B"/>
    <w:rsid w:val="00C14E57"/>
    <w:rsid w:val="00C26D9D"/>
    <w:rsid w:val="00C47E50"/>
    <w:rsid w:val="00C57A6A"/>
    <w:rsid w:val="00C71527"/>
    <w:rsid w:val="00CA58D9"/>
    <w:rsid w:val="00CB3C71"/>
    <w:rsid w:val="00CC3A00"/>
    <w:rsid w:val="00CD111D"/>
    <w:rsid w:val="00CF52D0"/>
    <w:rsid w:val="00D03577"/>
    <w:rsid w:val="00D138AF"/>
    <w:rsid w:val="00D176E4"/>
    <w:rsid w:val="00D54C67"/>
    <w:rsid w:val="00D617A0"/>
    <w:rsid w:val="00D6363D"/>
    <w:rsid w:val="00D73A8A"/>
    <w:rsid w:val="00D76FB7"/>
    <w:rsid w:val="00D81141"/>
    <w:rsid w:val="00D8136E"/>
    <w:rsid w:val="00DA605A"/>
    <w:rsid w:val="00DB4DDE"/>
    <w:rsid w:val="00DD7402"/>
    <w:rsid w:val="00DE2A13"/>
    <w:rsid w:val="00DF370C"/>
    <w:rsid w:val="00DF3BA9"/>
    <w:rsid w:val="00E028F7"/>
    <w:rsid w:val="00E12FC7"/>
    <w:rsid w:val="00E27997"/>
    <w:rsid w:val="00E405B2"/>
    <w:rsid w:val="00E5016C"/>
    <w:rsid w:val="00E52604"/>
    <w:rsid w:val="00E86E0B"/>
    <w:rsid w:val="00E95267"/>
    <w:rsid w:val="00EC408F"/>
    <w:rsid w:val="00EE3BC1"/>
    <w:rsid w:val="00F3204D"/>
    <w:rsid w:val="00F67755"/>
    <w:rsid w:val="00F72795"/>
    <w:rsid w:val="00F80420"/>
    <w:rsid w:val="00F904B5"/>
    <w:rsid w:val="00FB4690"/>
    <w:rsid w:val="00FC06F2"/>
    <w:rsid w:val="00FC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svetl">
    <w:name w:val="Grid Table Light"/>
    <w:basedOn w:val="Normlnatabu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4C55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4C553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4C55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7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05F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05F7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05F7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05F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05F7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E86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44258-9B48-46FD-A057-EDAD24237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Stopka Jozef</cp:lastModifiedBy>
  <cp:revision>2</cp:revision>
  <cp:lastPrinted>2022-01-24T14:56:00Z</cp:lastPrinted>
  <dcterms:created xsi:type="dcterms:W3CDTF">2022-02-01T08:01:00Z</dcterms:created>
  <dcterms:modified xsi:type="dcterms:W3CDTF">2022-02-01T08:01:00Z</dcterms:modified>
</cp:coreProperties>
</file>